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D88" w:rsidRPr="006B2E29" w:rsidRDefault="00E37D88" w:rsidP="00E37D88">
      <w:pPr>
        <w:ind w:left="6372" w:firstLine="708"/>
        <w:jc w:val="both"/>
        <w:rPr>
          <w:bCs/>
          <w:i/>
        </w:rPr>
      </w:pPr>
      <w:r>
        <w:rPr>
          <w:bCs/>
          <w:i/>
          <w:lang w:val="bg-BG"/>
        </w:rPr>
        <w:t xml:space="preserve">     </w:t>
      </w:r>
      <w:r>
        <w:rPr>
          <w:bCs/>
          <w:i/>
        </w:rPr>
        <w:t>Рег. № ................./2016</w:t>
      </w:r>
      <w:r w:rsidRPr="006B2E29">
        <w:rPr>
          <w:bCs/>
          <w:i/>
        </w:rPr>
        <w:t>г.</w:t>
      </w:r>
    </w:p>
    <w:p w:rsidR="00E37D88" w:rsidRPr="006B2E29" w:rsidRDefault="00E37D88" w:rsidP="00E37D88">
      <w:pPr>
        <w:jc w:val="both"/>
        <w:rPr>
          <w:b/>
        </w:rPr>
      </w:pPr>
    </w:p>
    <w:p w:rsidR="00E37D88" w:rsidRPr="006B2E29" w:rsidRDefault="00E37D88" w:rsidP="00E37D88">
      <w:pPr>
        <w:jc w:val="both"/>
        <w:rPr>
          <w:b/>
        </w:rPr>
      </w:pPr>
    </w:p>
    <w:p w:rsidR="00E37D88" w:rsidRPr="006B2E29" w:rsidRDefault="00E37D88" w:rsidP="00E37D88">
      <w:pPr>
        <w:jc w:val="both"/>
        <w:rPr>
          <w:b/>
        </w:rPr>
      </w:pPr>
      <w:r w:rsidRPr="006B2E29">
        <w:rPr>
          <w:b/>
        </w:rPr>
        <w:t>ВЪЗЛОЖИТЕЛ: УНИВЕРСИТЕТ ЗА НАЦИОНАЛНО И СВЕТОВНО СТОПАНСТВО</w:t>
      </w:r>
    </w:p>
    <w:p w:rsidR="00E37D88" w:rsidRPr="006B2E29" w:rsidRDefault="00E37D88" w:rsidP="00E37D88">
      <w:pPr>
        <w:jc w:val="both"/>
        <w:rPr>
          <w:b/>
        </w:rPr>
      </w:pPr>
      <w:r w:rsidRPr="006B2E29">
        <w:rPr>
          <w:b/>
        </w:rPr>
        <w:t>ИЗПЪЛНИТЕЛ: “………………..” ………..</w:t>
      </w:r>
    </w:p>
    <w:p w:rsidR="00E37D88" w:rsidRPr="006B2E29" w:rsidRDefault="00E37D88" w:rsidP="00E37D88">
      <w:pPr>
        <w:jc w:val="both"/>
        <w:rPr>
          <w:b/>
        </w:rPr>
      </w:pPr>
    </w:p>
    <w:p w:rsidR="00E37D88" w:rsidRPr="006B2E29" w:rsidRDefault="00E37D88" w:rsidP="00E37D88">
      <w:pPr>
        <w:rPr>
          <w:b/>
          <w:sz w:val="32"/>
        </w:rPr>
      </w:pPr>
    </w:p>
    <w:p w:rsidR="00E37D88" w:rsidRPr="006B2E29" w:rsidRDefault="00E37D88" w:rsidP="00E37D88">
      <w:pPr>
        <w:ind w:firstLine="567"/>
        <w:jc w:val="center"/>
        <w:rPr>
          <w:b/>
          <w:sz w:val="32"/>
          <w:szCs w:val="32"/>
        </w:rPr>
      </w:pPr>
      <w:r w:rsidRPr="006B2E29">
        <w:rPr>
          <w:b/>
          <w:sz w:val="32"/>
          <w:szCs w:val="32"/>
        </w:rPr>
        <w:t>П Р О Е К Т  Н А  Д О Г О В О Р</w:t>
      </w:r>
    </w:p>
    <w:p w:rsidR="00E37D88" w:rsidRPr="006B2E29" w:rsidRDefault="00E37D88" w:rsidP="00E37D88">
      <w:pPr>
        <w:ind w:firstLine="567"/>
        <w:jc w:val="center"/>
        <w:rPr>
          <w:sz w:val="32"/>
          <w:szCs w:val="32"/>
        </w:rPr>
      </w:pPr>
    </w:p>
    <w:p w:rsidR="00E37D88" w:rsidRPr="006B2E29" w:rsidRDefault="00E37D88" w:rsidP="00E37D88">
      <w:pPr>
        <w:ind w:firstLine="567"/>
        <w:jc w:val="center"/>
        <w:rPr>
          <w:b/>
        </w:rPr>
      </w:pPr>
      <w:r w:rsidRPr="006B2E29">
        <w:rPr>
          <w:b/>
          <w:sz w:val="32"/>
          <w:szCs w:val="32"/>
        </w:rPr>
        <w:t>№</w:t>
      </w:r>
      <w:r>
        <w:rPr>
          <w:b/>
          <w:sz w:val="32"/>
          <w:szCs w:val="32"/>
        </w:rPr>
        <w:t xml:space="preserve"> .....</w:t>
      </w:r>
      <w:r>
        <w:rPr>
          <w:b/>
          <w:sz w:val="32"/>
          <w:szCs w:val="32"/>
          <w:lang w:val="bg-BG"/>
        </w:rPr>
        <w:t>.....</w:t>
      </w:r>
      <w:r>
        <w:rPr>
          <w:b/>
          <w:sz w:val="32"/>
          <w:szCs w:val="32"/>
        </w:rPr>
        <w:t>............/2016</w:t>
      </w:r>
      <w:r w:rsidRPr="006B2E29">
        <w:rPr>
          <w:b/>
          <w:sz w:val="32"/>
          <w:szCs w:val="32"/>
        </w:rPr>
        <w:t>г.</w:t>
      </w:r>
    </w:p>
    <w:p w:rsidR="00E37D88" w:rsidRPr="006B2E29" w:rsidRDefault="00E37D88" w:rsidP="00E37D88">
      <w:pPr>
        <w:pStyle w:val="21"/>
        <w:spacing w:after="0" w:line="240" w:lineRule="auto"/>
      </w:pPr>
    </w:p>
    <w:p w:rsidR="00E37D88" w:rsidRDefault="00E37D88" w:rsidP="00E37D88">
      <w:pPr>
        <w:pStyle w:val="21"/>
        <w:spacing w:after="0" w:line="240" w:lineRule="auto"/>
        <w:ind w:firstLine="567"/>
        <w:jc w:val="both"/>
        <w:rPr>
          <w:lang w:val="bg-BG"/>
        </w:rPr>
      </w:pPr>
    </w:p>
    <w:p w:rsidR="00E37D88" w:rsidRDefault="00E37D88" w:rsidP="00E37D88">
      <w:pPr>
        <w:pStyle w:val="21"/>
        <w:spacing w:after="0" w:line="240" w:lineRule="auto"/>
        <w:ind w:firstLine="567"/>
        <w:jc w:val="both"/>
        <w:rPr>
          <w:lang w:val="bg-BG"/>
        </w:rPr>
      </w:pPr>
    </w:p>
    <w:p w:rsidR="00E37D88" w:rsidRPr="00B6429D" w:rsidRDefault="00E37D88" w:rsidP="00E37D88">
      <w:pPr>
        <w:pStyle w:val="21"/>
        <w:spacing w:after="0" w:line="240" w:lineRule="auto"/>
        <w:ind w:firstLine="567"/>
        <w:jc w:val="both"/>
      </w:pPr>
      <w:r w:rsidRPr="00B6429D">
        <w:t>Днес,...................... 201</w:t>
      </w:r>
      <w:r w:rsidRPr="00B6429D">
        <w:rPr>
          <w:lang w:val="bg-BG"/>
        </w:rPr>
        <w:t>6</w:t>
      </w:r>
      <w:r w:rsidRPr="00B6429D">
        <w:t>г., в гр. София, между:</w:t>
      </w:r>
    </w:p>
    <w:p w:rsidR="00E37D88" w:rsidRPr="00B6429D" w:rsidRDefault="00E37D88" w:rsidP="00E37D88">
      <w:pPr>
        <w:pStyle w:val="21"/>
        <w:spacing w:after="0" w:line="240" w:lineRule="auto"/>
        <w:ind w:firstLine="567"/>
        <w:jc w:val="both"/>
        <w:rPr>
          <w:b/>
          <w:caps/>
          <w:lang w:val="bg-BG"/>
        </w:rPr>
      </w:pPr>
    </w:p>
    <w:p w:rsidR="00E37D88" w:rsidRPr="00B6429D" w:rsidRDefault="00E37D88" w:rsidP="00E37D88">
      <w:pPr>
        <w:pStyle w:val="21"/>
        <w:spacing w:after="0" w:line="240" w:lineRule="auto"/>
        <w:ind w:firstLine="567"/>
        <w:jc w:val="both"/>
      </w:pPr>
      <w:r w:rsidRPr="00B6429D">
        <w:rPr>
          <w:b/>
          <w:caps/>
        </w:rPr>
        <w:t>Университет ЗА НАЦИОНАЛНО И СВЕТОВНО СТОПАНСТВО</w:t>
      </w:r>
      <w:r w:rsidRPr="00B6429D">
        <w:t xml:space="preserve">, с адрес: гр. София, п.к. 1700, Студентски град “Христо Ботев”, ул. “Осми декември”, ЕИК: 000670602, ИН по ДДС: BG000670602 , представляван от Помощник – Ректора – Николай Бакърджиев и Директор на Дирекция „Финанси“ – Лидия Дончева, наричан по-долу за краткост </w:t>
      </w:r>
      <w:r w:rsidRPr="00B6429D">
        <w:rPr>
          <w:b/>
        </w:rPr>
        <w:t>„</w:t>
      </w:r>
      <w:r w:rsidRPr="00B6429D">
        <w:rPr>
          <w:b/>
          <w:caps/>
        </w:rPr>
        <w:t>Възложител”</w:t>
      </w:r>
      <w:r w:rsidRPr="00B6429D">
        <w:t xml:space="preserve"> от една страна,</w:t>
      </w:r>
    </w:p>
    <w:p w:rsidR="00E37D88" w:rsidRPr="00B6429D" w:rsidRDefault="00E37D88" w:rsidP="00E37D88">
      <w:pPr>
        <w:pStyle w:val="a7"/>
        <w:ind w:firstLine="567"/>
        <w:jc w:val="both"/>
        <w:rPr>
          <w:b w:val="0"/>
          <w:sz w:val="24"/>
        </w:rPr>
      </w:pPr>
      <w:r w:rsidRPr="00B6429D">
        <w:rPr>
          <w:b w:val="0"/>
          <w:sz w:val="24"/>
        </w:rPr>
        <w:t>и</w:t>
      </w:r>
    </w:p>
    <w:p w:rsidR="00E37D88" w:rsidRDefault="00E37D88" w:rsidP="00E37D88">
      <w:pPr>
        <w:ind w:firstLine="567"/>
        <w:jc w:val="both"/>
        <w:rPr>
          <w:lang w:bidi="he-IL"/>
        </w:rPr>
      </w:pPr>
      <w:r w:rsidRPr="00B6429D">
        <w:rPr>
          <w:b/>
          <w:caps/>
          <w:noProof/>
          <w:lang w:bidi="he-IL"/>
        </w:rPr>
        <w:t>„………………………..“ ……</w:t>
      </w:r>
      <w:r w:rsidRPr="00B6429D">
        <w:rPr>
          <w:caps/>
          <w:noProof/>
          <w:lang w:bidi="he-IL"/>
        </w:rPr>
        <w:t>,</w:t>
      </w:r>
      <w:r w:rsidRPr="00B6429D">
        <w:rPr>
          <w:bCs/>
          <w:noProof/>
          <w:lang w:bidi="he-IL"/>
        </w:rPr>
        <w:t xml:space="preserve"> със седалище и адрес на управление: </w:t>
      </w:r>
      <w:r w:rsidRPr="00B6429D">
        <w:rPr>
          <w:noProof/>
          <w:lang w:bidi="he-IL"/>
        </w:rPr>
        <w:t>гр. …………….., п.к. ………, район …………….., ж.к.\ кв. „………………“, ул. „……………..”, № ……</w:t>
      </w:r>
      <w:r>
        <w:rPr>
          <w:noProof/>
          <w:lang w:bidi="he-IL"/>
        </w:rPr>
        <w:t xml:space="preserve"> </w:t>
      </w:r>
      <w:r w:rsidRPr="00B6429D">
        <w:rPr>
          <w:noProof/>
          <w:lang w:bidi="he-IL"/>
        </w:rPr>
        <w:t>, бл. …..</w:t>
      </w:r>
      <w:r>
        <w:rPr>
          <w:noProof/>
          <w:lang w:bidi="he-IL"/>
        </w:rPr>
        <w:t xml:space="preserve"> </w:t>
      </w:r>
      <w:r w:rsidRPr="00B6429D">
        <w:rPr>
          <w:noProof/>
          <w:lang w:bidi="he-IL"/>
        </w:rPr>
        <w:t xml:space="preserve">, ет. </w:t>
      </w:r>
      <w:r>
        <w:rPr>
          <w:noProof/>
          <w:lang w:bidi="he-IL"/>
        </w:rPr>
        <w:t xml:space="preserve">…. , вх. </w:t>
      </w:r>
      <w:r w:rsidRPr="00B6429D">
        <w:rPr>
          <w:noProof/>
          <w:lang w:bidi="he-IL"/>
        </w:rPr>
        <w:t>…….</w:t>
      </w:r>
      <w:r>
        <w:rPr>
          <w:noProof/>
          <w:lang w:bidi="he-IL"/>
        </w:rPr>
        <w:t xml:space="preserve"> </w:t>
      </w:r>
      <w:r w:rsidRPr="00B6429D">
        <w:rPr>
          <w:noProof/>
          <w:lang w:bidi="he-IL"/>
        </w:rPr>
        <w:t>, ЕИК: ………………..</w:t>
      </w:r>
      <w:r>
        <w:rPr>
          <w:noProof/>
          <w:lang w:bidi="he-IL"/>
        </w:rPr>
        <w:t xml:space="preserve"> </w:t>
      </w:r>
      <w:r w:rsidRPr="00B6429D">
        <w:rPr>
          <w:noProof/>
          <w:lang w:bidi="he-IL"/>
        </w:rPr>
        <w:t xml:space="preserve">, </w:t>
      </w:r>
      <w:r>
        <w:rPr>
          <w:lang w:bidi="he-IL"/>
        </w:rPr>
        <w:t>ИН по ДДС: BG………..</w:t>
      </w:r>
      <w:r w:rsidRPr="00B6429D">
        <w:rPr>
          <w:lang w:bidi="he-IL"/>
        </w:rPr>
        <w:t>…….</w:t>
      </w:r>
      <w:r>
        <w:rPr>
          <w:lang w:bidi="he-IL"/>
        </w:rPr>
        <w:t xml:space="preserve"> </w:t>
      </w:r>
      <w:r w:rsidRPr="00B6429D">
        <w:rPr>
          <w:lang w:bidi="he-IL"/>
        </w:rPr>
        <w:t>,</w:t>
      </w:r>
      <w:r>
        <w:rPr>
          <w:lang w:bidi="he-IL"/>
        </w:rPr>
        <w:t xml:space="preserve"> </w:t>
      </w:r>
      <w:r w:rsidRPr="00111013">
        <w:t xml:space="preserve">представлявано от ………………………. – Управител/Изп. директор, от друга страна наричан по–долу за краткост </w:t>
      </w:r>
      <w:r w:rsidRPr="00B6429D">
        <w:rPr>
          <w:b/>
        </w:rPr>
        <w:t>„ИЗПЪЛНИТЕЛ”</w:t>
      </w:r>
      <w:r w:rsidRPr="00B6429D">
        <w:t>,</w:t>
      </w:r>
    </w:p>
    <w:p w:rsidR="00E37D88" w:rsidRDefault="00C42945" w:rsidP="00E37D88">
      <w:pPr>
        <w:pStyle w:val="a5"/>
        <w:ind w:firstLine="567"/>
        <w:jc w:val="both"/>
        <w:rPr>
          <w:sz w:val="28"/>
          <w:szCs w:val="28"/>
        </w:rPr>
      </w:pPr>
      <w:r>
        <w:rPr>
          <w:i/>
          <w:sz w:val="28"/>
          <w:szCs w:val="28"/>
        </w:rPr>
        <w:t xml:space="preserve">                                                                </w:t>
      </w:r>
    </w:p>
    <w:p w:rsidR="00CA321B" w:rsidRPr="00C93248" w:rsidRDefault="00CA321B" w:rsidP="00C93248">
      <w:pPr>
        <w:pStyle w:val="StyleHeading3TimesNewRomanCenteredLeft062cmFirst"/>
        <w:numPr>
          <w:ilvl w:val="0"/>
          <w:numId w:val="0"/>
        </w:numPr>
        <w:ind w:firstLine="567"/>
        <w:jc w:val="both"/>
        <w:rPr>
          <w:sz w:val="24"/>
          <w:szCs w:val="24"/>
        </w:rPr>
      </w:pPr>
      <w:r w:rsidRPr="00C93248">
        <w:rPr>
          <w:sz w:val="24"/>
          <w:szCs w:val="24"/>
          <w:lang w:eastAsia="en-US"/>
        </w:rPr>
        <w:t xml:space="preserve">на основание чл. 14, ал. 4, т. 2 и чл. 101е от Закона за обществени поръчки (ЗОП), Решение на РС № ……../…………2016г., и след определяне на </w:t>
      </w:r>
      <w:r w:rsidR="004F5D4B" w:rsidRPr="00C93248">
        <w:rPr>
          <w:sz w:val="24"/>
          <w:szCs w:val="24"/>
          <w:lang w:eastAsia="en-US"/>
        </w:rPr>
        <w:t>Изпълнител</w:t>
      </w:r>
      <w:r w:rsidRPr="00C93248">
        <w:rPr>
          <w:sz w:val="24"/>
          <w:szCs w:val="24"/>
          <w:lang w:eastAsia="en-US"/>
        </w:rPr>
        <w:t xml:space="preserve"> при условията на реда на глава осма “а” от ЗОП за възлагане на обществена поръчка с предмет: </w:t>
      </w:r>
      <w:r w:rsidR="00C93248" w:rsidRPr="00C93248">
        <w:rPr>
          <w:sz w:val="24"/>
          <w:szCs w:val="24"/>
          <w:lang w:eastAsia="en-US"/>
        </w:rPr>
        <w:t>„</w:t>
      </w:r>
      <w:r w:rsidR="00C93248" w:rsidRPr="00C93248">
        <w:rPr>
          <w:sz w:val="24"/>
          <w:szCs w:val="24"/>
        </w:rPr>
        <w:t>Поддръжка и разширяване на видеонаблюдение и сигнално охранителна техника в сградите на УНСС и П”ССО””, за обособена позиция № 1 „</w:t>
      </w:r>
      <w:r w:rsidR="00C93248">
        <w:rPr>
          <w:sz w:val="24"/>
          <w:szCs w:val="24"/>
        </w:rPr>
        <w:t>П</w:t>
      </w:r>
      <w:r w:rsidR="00C93248" w:rsidRPr="00C93248">
        <w:rPr>
          <w:sz w:val="24"/>
          <w:szCs w:val="24"/>
        </w:rPr>
        <w:t>оддръжка и доизграждане на кабелната мрежа и система за видеонаблюдение на П”ССО” - УНСС“,</w:t>
      </w:r>
      <w:r w:rsidR="00C93248" w:rsidRPr="00C93248">
        <w:rPr>
          <w:i/>
          <w:sz w:val="24"/>
          <w:szCs w:val="24"/>
        </w:rPr>
        <w:t xml:space="preserve"> </w:t>
      </w:r>
      <w:r w:rsidRPr="00C93248">
        <w:rPr>
          <w:sz w:val="24"/>
          <w:szCs w:val="24"/>
          <w:lang w:eastAsia="en-US"/>
        </w:rPr>
        <w:t>се сключи настоящият договор за следното:</w:t>
      </w:r>
      <w:r w:rsidR="00C93248">
        <w:rPr>
          <w:sz w:val="24"/>
          <w:szCs w:val="24"/>
          <w:lang w:eastAsia="en-US"/>
        </w:rPr>
        <w:t xml:space="preserve"> </w:t>
      </w:r>
    </w:p>
    <w:p w:rsidR="00E37D88" w:rsidRDefault="00E37D88" w:rsidP="00F72E48">
      <w:pPr>
        <w:rPr>
          <w:b/>
          <w:lang w:val="bg-BG"/>
        </w:rPr>
      </w:pPr>
    </w:p>
    <w:p w:rsidR="00C42945" w:rsidRPr="00E37D88" w:rsidRDefault="00C42945" w:rsidP="00E37D88">
      <w:pPr>
        <w:ind w:firstLine="567"/>
        <w:jc w:val="center"/>
        <w:rPr>
          <w:b/>
        </w:rPr>
      </w:pPr>
      <w:r w:rsidRPr="00E37D88">
        <w:rPr>
          <w:b/>
        </w:rPr>
        <w:t xml:space="preserve">I. </w:t>
      </w:r>
      <w:r w:rsidRPr="00E37D88">
        <w:rPr>
          <w:b/>
          <w:lang w:val="bg-BG"/>
        </w:rPr>
        <w:t>ПРЕДМЕТ НА ДОГОВОРА</w:t>
      </w:r>
    </w:p>
    <w:p w:rsidR="00C42945" w:rsidRPr="00E37D88" w:rsidRDefault="00C42945" w:rsidP="00E37D88">
      <w:pPr>
        <w:ind w:firstLine="567"/>
        <w:jc w:val="both"/>
        <w:rPr>
          <w:b/>
          <w:lang w:val="bg-BG"/>
        </w:rPr>
      </w:pPr>
    </w:p>
    <w:p w:rsidR="00936119" w:rsidRPr="00C93248" w:rsidRDefault="00C42945" w:rsidP="00936119">
      <w:pPr>
        <w:widowControl w:val="0"/>
        <w:autoSpaceDE w:val="0"/>
        <w:autoSpaceDN w:val="0"/>
        <w:adjustRightInd w:val="0"/>
        <w:ind w:firstLine="567"/>
        <w:jc w:val="both"/>
        <w:rPr>
          <w:lang w:val="bg-BG"/>
        </w:rPr>
      </w:pPr>
      <w:r w:rsidRPr="00E37D88">
        <w:t>Чл.</w:t>
      </w:r>
      <w:r w:rsidR="00E37D88">
        <w:rPr>
          <w:lang w:val="bg-BG"/>
        </w:rPr>
        <w:t xml:space="preserve"> </w:t>
      </w:r>
      <w:r w:rsidR="00E96C53">
        <w:t>1</w:t>
      </w:r>
      <w:r w:rsidR="00E96C53">
        <w:rPr>
          <w:lang w:val="bg-BG"/>
        </w:rPr>
        <w:t xml:space="preserve">. (1) </w:t>
      </w:r>
      <w:r w:rsidRPr="00E37D88">
        <w:t xml:space="preserve">ВЪЗЛОЖИТЕЛЯТ възлага, а ИЗПЪЛНИТЕЛЯТ приема да </w:t>
      </w:r>
      <w:r w:rsidR="00E1068F">
        <w:rPr>
          <w:lang w:val="bg-BG"/>
        </w:rPr>
        <w:t>извърши</w:t>
      </w:r>
      <w:r w:rsidR="00E64894">
        <w:rPr>
          <w:lang w:val="bg-BG"/>
        </w:rPr>
        <w:t xml:space="preserve"> изграждане и монтаж на система</w:t>
      </w:r>
      <w:r w:rsidR="002E6F54" w:rsidRPr="00B00A11">
        <w:rPr>
          <w:color w:val="FF0000"/>
          <w:lang w:val="bg-BG"/>
        </w:rPr>
        <w:t xml:space="preserve"> </w:t>
      </w:r>
      <w:r w:rsidR="003044F3" w:rsidRPr="00E64894">
        <w:rPr>
          <w:color w:val="000000" w:themeColor="text1"/>
          <w:lang w:val="bg-BG"/>
        </w:rPr>
        <w:t>за видеонаблюдение на територията на студентските общежития</w:t>
      </w:r>
      <w:r w:rsidR="003044F3">
        <w:rPr>
          <w:lang w:val="bg-BG"/>
        </w:rPr>
        <w:t xml:space="preserve"> с №№ 36Б, 53Б, 55В, 55Г и 61А</w:t>
      </w:r>
      <w:r w:rsidRPr="00E37D88">
        <w:rPr>
          <w:lang w:val="bg-BG"/>
        </w:rPr>
        <w:t>,</w:t>
      </w:r>
      <w:r w:rsidR="003044F3">
        <w:rPr>
          <w:lang w:val="bg-BG"/>
        </w:rPr>
        <w:t xml:space="preserve"> </w:t>
      </w:r>
      <w:r w:rsidR="003F6904">
        <w:rPr>
          <w:lang w:val="bg-BG"/>
        </w:rPr>
        <w:t xml:space="preserve">по зададени параметри от ВЪЗЛОЖИТЕЛЯ посочени в </w:t>
      </w:r>
      <w:r w:rsidR="00936119">
        <w:rPr>
          <w:lang w:val="bg-BG"/>
        </w:rPr>
        <w:t>Т</w:t>
      </w:r>
      <w:r w:rsidR="003F6904">
        <w:rPr>
          <w:lang w:val="bg-BG"/>
        </w:rPr>
        <w:t xml:space="preserve">ехническата спецификация /Приложение № 1/. </w:t>
      </w:r>
      <w:r w:rsidR="00E64894">
        <w:rPr>
          <w:color w:val="000000" w:themeColor="text1"/>
          <w:lang w:val="bg-BG"/>
        </w:rPr>
        <w:t xml:space="preserve">Изграждането на мрежата </w:t>
      </w:r>
      <w:r w:rsidR="002E6F54" w:rsidRPr="00B00A11">
        <w:rPr>
          <w:color w:val="000000" w:themeColor="text1"/>
          <w:lang w:val="bg-BG"/>
        </w:rPr>
        <w:t xml:space="preserve">за наблюдение в обектите посочени от П”ССО” при УНСС е </w:t>
      </w:r>
      <w:r w:rsidRPr="00B00A11">
        <w:rPr>
          <w:color w:val="000000" w:themeColor="text1"/>
          <w:lang w:val="bg-BG"/>
        </w:rPr>
        <w:t xml:space="preserve">съгласно </w:t>
      </w:r>
      <w:r w:rsidR="00936119" w:rsidRPr="00B00A11">
        <w:rPr>
          <w:color w:val="000000" w:themeColor="text1"/>
        </w:rPr>
        <w:t>Техническо</w:t>
      </w:r>
      <w:r w:rsidR="00936119" w:rsidRPr="00B00A11">
        <w:rPr>
          <w:color w:val="000000" w:themeColor="text1"/>
          <w:lang w:val="bg-BG"/>
        </w:rPr>
        <w:t>то</w:t>
      </w:r>
      <w:r w:rsidR="00936119" w:rsidRPr="00B00A11">
        <w:rPr>
          <w:color w:val="000000" w:themeColor="text1"/>
        </w:rPr>
        <w:t xml:space="preserve"> предложение на Изпълнителя /Приложение № </w:t>
      </w:r>
      <w:r w:rsidR="00936119" w:rsidRPr="00B00A11">
        <w:rPr>
          <w:color w:val="000000" w:themeColor="text1"/>
          <w:lang w:val="bg-BG"/>
        </w:rPr>
        <w:t>2</w:t>
      </w:r>
      <w:r w:rsidR="00936119" w:rsidRPr="00B00A11">
        <w:rPr>
          <w:color w:val="000000" w:themeColor="text1"/>
        </w:rPr>
        <w:t>/, Ценово предложение</w:t>
      </w:r>
      <w:r w:rsidR="00936119" w:rsidRPr="00B00A11">
        <w:rPr>
          <w:color w:val="FF0000"/>
        </w:rPr>
        <w:t xml:space="preserve"> </w:t>
      </w:r>
      <w:r w:rsidR="00936119">
        <w:t xml:space="preserve">на Изпълнителя /Приложение № </w:t>
      </w:r>
      <w:r w:rsidR="00936119">
        <w:rPr>
          <w:lang w:val="bg-BG"/>
        </w:rPr>
        <w:t>3</w:t>
      </w:r>
      <w:r w:rsidR="00936119" w:rsidRPr="007073B0">
        <w:t>/</w:t>
      </w:r>
      <w:r w:rsidR="00936119">
        <w:rPr>
          <w:lang w:val="bg-BG"/>
        </w:rPr>
        <w:t xml:space="preserve">, </w:t>
      </w:r>
      <w:r w:rsidR="00936119" w:rsidRPr="007073B0">
        <w:t>неразделна част от този договор.</w:t>
      </w:r>
      <w:r w:rsidR="00C93248">
        <w:rPr>
          <w:lang w:val="bg-BG"/>
        </w:rPr>
        <w:t xml:space="preserve"> </w:t>
      </w:r>
    </w:p>
    <w:p w:rsidR="00C00164" w:rsidRPr="00C93248" w:rsidRDefault="00936119" w:rsidP="00C00164">
      <w:pPr>
        <w:widowControl w:val="0"/>
        <w:autoSpaceDE w:val="0"/>
        <w:autoSpaceDN w:val="0"/>
        <w:adjustRightInd w:val="0"/>
        <w:ind w:firstLine="567"/>
        <w:jc w:val="both"/>
        <w:rPr>
          <w:lang w:val="bg-BG"/>
        </w:rPr>
      </w:pPr>
      <w:r>
        <w:rPr>
          <w:lang w:val="bg-BG"/>
        </w:rPr>
        <w:t xml:space="preserve">(2) </w:t>
      </w:r>
      <w:r w:rsidRPr="00E37D88">
        <w:t xml:space="preserve">ВЪЗЛОЖИТЕЛЯТ възлага, а ИЗПЪЛНИТЕЛЯТ приема да </w:t>
      </w:r>
      <w:r>
        <w:rPr>
          <w:lang w:val="bg-BG"/>
        </w:rPr>
        <w:t xml:space="preserve">извърши поддръжка на съществуващата система за видеонаблюдение, включваща профилактика, чрез непрекъснато техническо обезпечение, поддръжане на изградената преносна мрежа и крайните устройства, както и отстраняване на всички възникнали проблеми, свързани с прекъсване на свързаността и възпрепятстващи преноса на данни по мрежата </w:t>
      </w:r>
      <w:r w:rsidR="00C00164">
        <w:rPr>
          <w:lang w:val="bg-BG"/>
        </w:rPr>
        <w:t xml:space="preserve">до съответния сървър за запис. Поддръжката на съществуващата система за видеонаблюдение се извършва съгласно </w:t>
      </w:r>
      <w:r w:rsidR="00C00164" w:rsidRPr="007073B0">
        <w:t>Техническо</w:t>
      </w:r>
      <w:r w:rsidR="00C00164">
        <w:rPr>
          <w:lang w:val="bg-BG"/>
        </w:rPr>
        <w:t>то</w:t>
      </w:r>
      <w:r w:rsidR="00C00164" w:rsidRPr="007073B0">
        <w:t xml:space="preserve"> </w:t>
      </w:r>
      <w:r w:rsidR="00C00164" w:rsidRPr="007073B0">
        <w:lastRenderedPageBreak/>
        <w:t>предложение на Изпълнителя /Приложени</w:t>
      </w:r>
      <w:r w:rsidR="00C00164">
        <w:t xml:space="preserve">е № </w:t>
      </w:r>
      <w:r w:rsidR="00C00164">
        <w:rPr>
          <w:lang w:val="bg-BG"/>
        </w:rPr>
        <w:t>2</w:t>
      </w:r>
      <w:r w:rsidR="00C93248">
        <w:t>/</w:t>
      </w:r>
      <w:r w:rsidR="00C93248">
        <w:rPr>
          <w:lang w:val="bg-BG"/>
        </w:rPr>
        <w:t>.</w:t>
      </w:r>
    </w:p>
    <w:p w:rsidR="00C00164" w:rsidRDefault="00C00164" w:rsidP="00C00164">
      <w:pPr>
        <w:pStyle w:val="3"/>
        <w:rPr>
          <w:rFonts w:ascii="Times New Roman" w:hAnsi="Times New Roman"/>
          <w:sz w:val="24"/>
          <w:szCs w:val="24"/>
        </w:rPr>
      </w:pPr>
    </w:p>
    <w:p w:rsidR="00C42945" w:rsidRPr="00E37D88" w:rsidRDefault="00C42945" w:rsidP="00E37D88">
      <w:pPr>
        <w:pStyle w:val="3"/>
        <w:ind w:firstLine="567"/>
        <w:jc w:val="center"/>
        <w:rPr>
          <w:rFonts w:ascii="Times New Roman" w:hAnsi="Times New Roman"/>
          <w:sz w:val="24"/>
          <w:szCs w:val="24"/>
          <w:lang w:val="en-US"/>
        </w:rPr>
      </w:pPr>
      <w:r w:rsidRPr="00E37D88">
        <w:rPr>
          <w:rFonts w:ascii="Times New Roman" w:hAnsi="Times New Roman"/>
          <w:sz w:val="24"/>
          <w:szCs w:val="24"/>
          <w:lang w:val="en-US"/>
        </w:rPr>
        <w:t>II.</w:t>
      </w:r>
      <w:r w:rsidR="00E37D88">
        <w:rPr>
          <w:rFonts w:ascii="Times New Roman" w:hAnsi="Times New Roman"/>
          <w:sz w:val="24"/>
          <w:szCs w:val="24"/>
        </w:rPr>
        <w:t xml:space="preserve"> </w:t>
      </w:r>
      <w:r w:rsidRPr="00E37D88">
        <w:rPr>
          <w:rFonts w:ascii="Times New Roman" w:hAnsi="Times New Roman"/>
          <w:sz w:val="24"/>
          <w:szCs w:val="24"/>
        </w:rPr>
        <w:t>ЦЕНА И ПЛАЩАНЕ</w:t>
      </w:r>
    </w:p>
    <w:p w:rsidR="00C42945" w:rsidRPr="00E37D88" w:rsidRDefault="00C42945" w:rsidP="00E37D88">
      <w:pPr>
        <w:ind w:firstLine="567"/>
        <w:jc w:val="both"/>
        <w:rPr>
          <w:lang w:val="bg-BG"/>
        </w:rPr>
      </w:pPr>
    </w:p>
    <w:p w:rsidR="000A129E" w:rsidRDefault="00C42945" w:rsidP="000A129E">
      <w:pPr>
        <w:tabs>
          <w:tab w:val="num" w:pos="-1276"/>
        </w:tabs>
        <w:ind w:firstLine="567"/>
        <w:jc w:val="both"/>
        <w:rPr>
          <w:bCs/>
          <w:spacing w:val="-8"/>
          <w:lang w:val="bg-BG"/>
        </w:rPr>
      </w:pPr>
      <w:r w:rsidRPr="00A361EC">
        <w:t>Чл.</w:t>
      </w:r>
      <w:r w:rsidR="00E37D88" w:rsidRPr="00A361EC">
        <w:t xml:space="preserve"> </w:t>
      </w:r>
      <w:r w:rsidRPr="00A361EC">
        <w:t>2.</w:t>
      </w:r>
      <w:r w:rsidR="00A361EC" w:rsidRPr="00A361EC">
        <w:t xml:space="preserve"> (1)</w:t>
      </w:r>
      <w:r w:rsidR="00A361EC">
        <w:rPr>
          <w:b/>
        </w:rPr>
        <w:t xml:space="preserve"> </w:t>
      </w:r>
      <w:r w:rsidR="00A361EC" w:rsidRPr="00D32008">
        <w:rPr>
          <w:lang w:val="bg-BG"/>
        </w:rPr>
        <w:t xml:space="preserve">Общата  цена  на  договора  е </w:t>
      </w:r>
      <w:r w:rsidR="00731137">
        <w:rPr>
          <w:lang w:val="bg-BG"/>
        </w:rPr>
        <w:t>…………………..</w:t>
      </w:r>
      <w:r w:rsidR="00A361EC" w:rsidRPr="00D32008">
        <w:rPr>
          <w:lang w:val="bg-BG"/>
        </w:rPr>
        <w:t xml:space="preserve"> (</w:t>
      </w:r>
      <w:r w:rsidR="00731137">
        <w:rPr>
          <w:lang w:val="bg-BG"/>
        </w:rPr>
        <w:t>……….………………</w:t>
      </w:r>
      <w:r w:rsidR="00A361EC" w:rsidRPr="00D32008">
        <w:rPr>
          <w:lang w:val="bg-BG"/>
        </w:rPr>
        <w:t>) без ДДС</w:t>
      </w:r>
      <w:r w:rsidR="00A361EC" w:rsidRPr="00D32008">
        <w:rPr>
          <w:bCs/>
          <w:spacing w:val="-8"/>
          <w:lang w:val="bg-BG"/>
        </w:rPr>
        <w:t>.</w:t>
      </w:r>
    </w:p>
    <w:p w:rsidR="00C42945" w:rsidRDefault="00731137" w:rsidP="000A129E">
      <w:pPr>
        <w:pStyle w:val="a7"/>
        <w:ind w:firstLine="567"/>
        <w:jc w:val="both"/>
        <w:rPr>
          <w:b w:val="0"/>
          <w:sz w:val="24"/>
        </w:rPr>
      </w:pPr>
      <w:r>
        <w:rPr>
          <w:b w:val="0"/>
          <w:sz w:val="24"/>
        </w:rPr>
        <w:t xml:space="preserve"> </w:t>
      </w:r>
      <w:r w:rsidR="00A361EC">
        <w:rPr>
          <w:b w:val="0"/>
          <w:sz w:val="24"/>
        </w:rPr>
        <w:t xml:space="preserve">(2) </w:t>
      </w:r>
      <w:r w:rsidR="00C42945" w:rsidRPr="00E37D88">
        <w:rPr>
          <w:b w:val="0"/>
          <w:sz w:val="24"/>
        </w:rPr>
        <w:t>За изпълнението на предмета на договора по чл.</w:t>
      </w:r>
      <w:r w:rsidR="00C00164">
        <w:rPr>
          <w:b w:val="0"/>
          <w:sz w:val="24"/>
        </w:rPr>
        <w:t xml:space="preserve"> </w:t>
      </w:r>
      <w:r w:rsidR="00C42945" w:rsidRPr="00E37D88">
        <w:rPr>
          <w:b w:val="0"/>
          <w:sz w:val="24"/>
        </w:rPr>
        <w:t>1,</w:t>
      </w:r>
      <w:r>
        <w:rPr>
          <w:b w:val="0"/>
          <w:sz w:val="24"/>
        </w:rPr>
        <w:t xml:space="preserve"> ал. 1</w:t>
      </w:r>
      <w:r w:rsidR="00C00164">
        <w:rPr>
          <w:b w:val="0"/>
          <w:sz w:val="24"/>
        </w:rPr>
        <w:t>,</w:t>
      </w:r>
      <w:r w:rsidR="00C42945" w:rsidRPr="00E37D88">
        <w:rPr>
          <w:b w:val="0"/>
          <w:sz w:val="24"/>
        </w:rPr>
        <w:t xml:space="preserve"> ВЪЗЛОЖИТЕЛЯТ</w:t>
      </w:r>
      <w:r w:rsidR="00A361EC">
        <w:rPr>
          <w:b w:val="0"/>
          <w:sz w:val="24"/>
        </w:rPr>
        <w:t xml:space="preserve"> чрез П”ССО” при УНСС </w:t>
      </w:r>
      <w:r w:rsidR="00CE635A">
        <w:rPr>
          <w:b w:val="0"/>
          <w:sz w:val="24"/>
        </w:rPr>
        <w:t xml:space="preserve">заплаща на ИЗПЪЛНИТЕЛЯ </w:t>
      </w:r>
      <w:r w:rsidR="00C00164">
        <w:rPr>
          <w:b w:val="0"/>
          <w:sz w:val="24"/>
        </w:rPr>
        <w:t>сумата от ……………… лв. /………………….</w:t>
      </w:r>
      <w:r w:rsidR="00CE635A">
        <w:rPr>
          <w:b w:val="0"/>
          <w:sz w:val="24"/>
        </w:rPr>
        <w:t>/ лева без ДДС.</w:t>
      </w:r>
    </w:p>
    <w:p w:rsidR="000A129E" w:rsidRPr="00E02872" w:rsidRDefault="000A129E" w:rsidP="000A129E">
      <w:pPr>
        <w:tabs>
          <w:tab w:val="left" w:pos="851"/>
        </w:tabs>
        <w:ind w:right="-59" w:firstLine="567"/>
        <w:jc w:val="both"/>
        <w:rPr>
          <w:rFonts w:eastAsia="SimSun"/>
          <w:lang w:eastAsia="bg-BG"/>
        </w:rPr>
      </w:pPr>
      <w:r w:rsidRPr="000A129E">
        <w:t>(3)</w:t>
      </w:r>
      <w:r>
        <w:rPr>
          <w:b/>
        </w:rPr>
        <w:t xml:space="preserve"> </w:t>
      </w:r>
      <w:r w:rsidRPr="009701ED">
        <w:rPr>
          <w:rFonts w:eastAsia="SimSun"/>
          <w:lang w:eastAsia="bg-BG"/>
        </w:rPr>
        <w:t>ВЪЗЛОЖИТЕЛЯ</w:t>
      </w:r>
      <w:r w:rsidR="00731137">
        <w:rPr>
          <w:rFonts w:eastAsia="SimSun"/>
          <w:lang w:eastAsia="bg-BG"/>
        </w:rPr>
        <w:t>Т чрез П”ССО”</w:t>
      </w:r>
      <w:r w:rsidR="00731137">
        <w:rPr>
          <w:rFonts w:eastAsia="SimSun"/>
          <w:lang w:val="bg-BG" w:eastAsia="bg-BG"/>
        </w:rPr>
        <w:t xml:space="preserve"> при </w:t>
      </w:r>
      <w:r>
        <w:rPr>
          <w:rFonts w:eastAsia="SimSun"/>
          <w:lang w:eastAsia="bg-BG"/>
        </w:rPr>
        <w:t>УНСС заплаща услугата</w:t>
      </w:r>
      <w:r w:rsidR="00004AA4">
        <w:rPr>
          <w:rFonts w:eastAsia="SimSun"/>
          <w:lang w:val="bg-BG" w:eastAsia="bg-BG"/>
        </w:rPr>
        <w:t xml:space="preserve"> съгласно</w:t>
      </w:r>
      <w:r w:rsidR="00004AA4">
        <w:rPr>
          <w:rFonts w:eastAsia="SimSun"/>
          <w:lang w:eastAsia="bg-BG"/>
        </w:rPr>
        <w:t xml:space="preserve"> </w:t>
      </w:r>
      <w:r w:rsidR="00004AA4">
        <w:rPr>
          <w:rFonts w:eastAsia="SimSun"/>
          <w:lang w:val="bg-BG" w:eastAsia="bg-BG"/>
        </w:rPr>
        <w:t>чл. 1, ал. 1</w:t>
      </w:r>
      <w:r>
        <w:rPr>
          <w:rFonts w:eastAsia="SimSun"/>
          <w:lang w:eastAsia="bg-BG"/>
        </w:rPr>
        <w:t xml:space="preserve"> </w:t>
      </w:r>
      <w:r w:rsidR="00004AA4">
        <w:rPr>
          <w:rFonts w:eastAsia="SimSun"/>
          <w:lang w:val="bg-BG" w:eastAsia="bg-BG"/>
        </w:rPr>
        <w:t xml:space="preserve">по </w:t>
      </w:r>
      <w:r>
        <w:rPr>
          <w:rFonts w:eastAsia="SimSun"/>
          <w:lang w:eastAsia="bg-BG"/>
        </w:rPr>
        <w:t xml:space="preserve">банковата сметка на </w:t>
      </w:r>
      <w:r w:rsidRPr="009701ED">
        <w:rPr>
          <w:rFonts w:eastAsia="SimSun"/>
          <w:lang w:eastAsia="bg-BG"/>
        </w:rPr>
        <w:t>ИЗПЪЛНИТЕЛЯ</w:t>
      </w:r>
      <w:r>
        <w:rPr>
          <w:rFonts w:eastAsia="SimSun"/>
          <w:lang w:eastAsia="bg-BG"/>
        </w:rPr>
        <w:t xml:space="preserve">, </w:t>
      </w:r>
      <w:r>
        <w:rPr>
          <w:color w:val="000000"/>
        </w:rPr>
        <w:t xml:space="preserve">както следва: </w:t>
      </w:r>
    </w:p>
    <w:p w:rsidR="00E64894" w:rsidRPr="00E64894" w:rsidRDefault="000A129E" w:rsidP="000A129E">
      <w:pPr>
        <w:numPr>
          <w:ilvl w:val="0"/>
          <w:numId w:val="3"/>
        </w:numPr>
        <w:tabs>
          <w:tab w:val="left" w:pos="851"/>
        </w:tabs>
        <w:suppressAutoHyphens w:val="0"/>
        <w:ind w:left="0" w:right="-59" w:firstLine="567"/>
        <w:jc w:val="both"/>
        <w:rPr>
          <w:color w:val="000000"/>
        </w:rPr>
      </w:pPr>
      <w:r w:rsidRPr="00E64894">
        <w:rPr>
          <w:color w:val="000000"/>
        </w:rPr>
        <w:t xml:space="preserve"> </w:t>
      </w:r>
      <w:r w:rsidR="00E64894">
        <w:rPr>
          <w:color w:val="000000"/>
          <w:lang w:val="bg-BG"/>
        </w:rPr>
        <w:t xml:space="preserve">аванс в размер на 30 % (тридесет процента) от стойността за доизграждане на кабелната мрежа и система за видеонаблюдение в студентските общежития с </w:t>
      </w:r>
      <w:r w:rsidR="00E64894">
        <w:rPr>
          <w:lang w:val="bg-BG"/>
        </w:rPr>
        <w:t>№№ 36Б, 53Б, 55В, 55Г и 61А, в срок до 10 (десет) работни дни, след подписване на договора и представяне на фактура – оригинал;</w:t>
      </w:r>
    </w:p>
    <w:p w:rsidR="000A129E" w:rsidRPr="00CE635A" w:rsidRDefault="00CE635A" w:rsidP="000A129E">
      <w:pPr>
        <w:numPr>
          <w:ilvl w:val="0"/>
          <w:numId w:val="3"/>
        </w:numPr>
        <w:tabs>
          <w:tab w:val="left" w:pos="851"/>
        </w:tabs>
        <w:suppressAutoHyphens w:val="0"/>
        <w:ind w:left="0" w:right="-59" w:firstLine="567"/>
        <w:jc w:val="both"/>
        <w:rPr>
          <w:color w:val="000000"/>
        </w:rPr>
      </w:pPr>
      <w:r>
        <w:rPr>
          <w:color w:val="000000"/>
          <w:lang w:val="bg-BG"/>
        </w:rPr>
        <w:t xml:space="preserve">окончателното плащане за доизграждането на кабелната мрежа и система за видеонаблюдение, се извършва след приспадане на платения аванс по чл. 2, ал. 3, т. 1, в срок до 30 (тридесет) работни дни след представяне на приемо – предавателен протокол за извършената работа и фактура – оригинал;   </w:t>
      </w:r>
    </w:p>
    <w:p w:rsidR="00854825" w:rsidRPr="00E64894" w:rsidRDefault="00731137" w:rsidP="00854825">
      <w:pPr>
        <w:tabs>
          <w:tab w:val="left" w:pos="-1701"/>
        </w:tabs>
        <w:suppressAutoHyphens w:val="0"/>
        <w:ind w:right="-59" w:firstLine="567"/>
        <w:jc w:val="both"/>
        <w:rPr>
          <w:color w:val="000000"/>
        </w:rPr>
      </w:pPr>
      <w:r w:rsidRPr="00731137">
        <w:rPr>
          <w:color w:val="000000"/>
          <w:lang w:val="bg-BG"/>
        </w:rPr>
        <w:t>(4) ВЪЗЛОЖИТЕЛЯТ чрез П“ССО“ при УНСС</w:t>
      </w:r>
      <w:r w:rsidRPr="00731137">
        <w:rPr>
          <w:lang w:val="bg-BG"/>
        </w:rPr>
        <w:t xml:space="preserve"> заплаща на </w:t>
      </w:r>
      <w:r w:rsidRPr="00731137">
        <w:rPr>
          <w:color w:val="000000"/>
          <w:lang w:val="bg-BG"/>
        </w:rPr>
        <w:t>ИЗПЪЛНИТЕЛЯ</w:t>
      </w:r>
      <w:r w:rsidRPr="00731137">
        <w:rPr>
          <w:lang w:val="bg-BG"/>
        </w:rPr>
        <w:t xml:space="preserve"> месечна такса за абонаментна поддръжка по чл. 1, ал. 2, в размер на ……</w:t>
      </w:r>
      <w:r w:rsidR="00854825">
        <w:rPr>
          <w:lang w:val="bg-BG"/>
        </w:rPr>
        <w:t>….</w:t>
      </w:r>
      <w:r w:rsidRPr="00731137">
        <w:rPr>
          <w:lang w:val="bg-BG"/>
        </w:rPr>
        <w:t>…… лв.</w:t>
      </w:r>
      <w:r>
        <w:rPr>
          <w:lang w:val="bg-BG"/>
        </w:rPr>
        <w:t xml:space="preserve"> /</w:t>
      </w:r>
      <w:r w:rsidRPr="00731137">
        <w:rPr>
          <w:lang w:val="bg-BG"/>
        </w:rPr>
        <w:t>……………………..</w:t>
      </w:r>
      <w:r>
        <w:rPr>
          <w:lang w:val="bg-BG"/>
        </w:rPr>
        <w:t>/</w:t>
      </w:r>
      <w:r w:rsidRPr="00731137">
        <w:rPr>
          <w:lang w:val="bg-BG"/>
        </w:rPr>
        <w:t xml:space="preserve"> без включен ДДС.</w:t>
      </w:r>
      <w:r w:rsidR="00854825" w:rsidRPr="00854825">
        <w:rPr>
          <w:color w:val="000000"/>
          <w:lang w:val="bg-BG"/>
        </w:rPr>
        <w:t xml:space="preserve"> </w:t>
      </w:r>
      <w:r w:rsidR="00854825">
        <w:rPr>
          <w:color w:val="000000"/>
          <w:lang w:val="bg-BG"/>
        </w:rPr>
        <w:t>Абонаментната такса включва ежемесечна профилактика и отстраняване на възникналите проблеми, свързани с прекъсване на свързаността и възпрепятстващи преноса на данни по мрежата до сървъра за запис. Таксата за поддръжка на мрежата се заплаща в срок до 30 (тридесет) работни дни от получаването на данъчна фактура – оригинал.</w:t>
      </w:r>
    </w:p>
    <w:p w:rsidR="008E3B6F" w:rsidRPr="00854825" w:rsidRDefault="008E3B6F" w:rsidP="00854825">
      <w:pPr>
        <w:suppressAutoHyphens w:val="0"/>
        <w:rPr>
          <w:b/>
          <w:lang w:val="bg-BG"/>
        </w:rPr>
      </w:pPr>
    </w:p>
    <w:p w:rsidR="008E3B6F" w:rsidRPr="00572431" w:rsidRDefault="00572431" w:rsidP="00572431">
      <w:pPr>
        <w:ind w:left="1287"/>
        <w:jc w:val="center"/>
        <w:rPr>
          <w:b/>
        </w:rPr>
      </w:pPr>
      <w:r w:rsidRPr="00572431">
        <w:rPr>
          <w:b/>
        </w:rPr>
        <w:t>III.</w:t>
      </w:r>
      <w:r>
        <w:rPr>
          <w:b/>
          <w:lang w:val="bg-BG"/>
        </w:rPr>
        <w:t xml:space="preserve"> </w:t>
      </w:r>
      <w:r w:rsidR="008E3B6F" w:rsidRPr="00572431">
        <w:rPr>
          <w:b/>
        </w:rPr>
        <w:t>УСЛОВИЯ И НАЧИН НА ПРИЕМАНЕ НА РАБОТИТЕ</w:t>
      </w:r>
    </w:p>
    <w:p w:rsidR="008E3B6F" w:rsidRDefault="008E3B6F" w:rsidP="008E3B6F">
      <w:pPr>
        <w:ind w:firstLine="567"/>
        <w:jc w:val="both"/>
      </w:pPr>
    </w:p>
    <w:p w:rsidR="008E3B6F" w:rsidRPr="008E3B6F" w:rsidRDefault="008E3B6F" w:rsidP="008E3B6F">
      <w:pPr>
        <w:ind w:firstLine="567"/>
        <w:jc w:val="both"/>
        <w:rPr>
          <w:lang w:val="bg-BG"/>
        </w:rPr>
      </w:pPr>
      <w:r>
        <w:t xml:space="preserve">Чл. </w:t>
      </w:r>
      <w:r>
        <w:rPr>
          <w:lang w:val="bg-BG"/>
        </w:rPr>
        <w:t>4</w:t>
      </w:r>
      <w:r>
        <w:t>.</w:t>
      </w:r>
      <w:r>
        <w:rPr>
          <w:lang w:val="bg-BG"/>
        </w:rPr>
        <w:t xml:space="preserve"> Приемането на извършената работа в студентски общежития с №№ 36Б, 53Б, 55В, 55Г и 61А, се осъществява чрез подписване на приемо</w:t>
      </w:r>
      <w:r w:rsidR="00E873EB">
        <w:rPr>
          <w:lang w:val="bg-BG"/>
        </w:rPr>
        <w:t xml:space="preserve"> </w:t>
      </w:r>
      <w:r>
        <w:rPr>
          <w:lang w:val="bg-BG"/>
        </w:rPr>
        <w:t>– предавателни протоколи от съответните управители на общежития в присъствието на ст</w:t>
      </w:r>
      <w:r w:rsidR="00E873EB">
        <w:rPr>
          <w:lang w:val="bg-BG"/>
        </w:rPr>
        <w:t>арши инженер на П”ССО” при УНСС и от представител на ИЗПЪЛНИТЕЛЯ.</w:t>
      </w:r>
    </w:p>
    <w:p w:rsidR="008E3B6F" w:rsidRPr="00E37D88" w:rsidRDefault="008E3B6F" w:rsidP="008E3B6F">
      <w:pPr>
        <w:pStyle w:val="a9"/>
        <w:spacing w:after="0"/>
        <w:ind w:left="0" w:firstLine="567"/>
        <w:jc w:val="both"/>
        <w:rPr>
          <w:lang w:val="bg-BG"/>
        </w:rPr>
      </w:pPr>
      <w:r>
        <w:rPr>
          <w:lang w:val="bg-BG"/>
        </w:rPr>
        <w:t>Чл. 5</w:t>
      </w:r>
      <w:r w:rsidRPr="00E37D88">
        <w:rPr>
          <w:lang w:val="bg-BG"/>
        </w:rPr>
        <w:t>.</w:t>
      </w:r>
      <w:r w:rsidRPr="00E37D88">
        <w:t xml:space="preserve"> (1) </w:t>
      </w:r>
      <w:r w:rsidRPr="00E37D88">
        <w:rPr>
          <w:lang w:val="bg-BG"/>
        </w:rPr>
        <w:t>Подписаният от предст</w:t>
      </w:r>
      <w:r>
        <w:rPr>
          <w:lang w:val="bg-BG"/>
        </w:rPr>
        <w:t>авителите на страните</w:t>
      </w:r>
      <w:r w:rsidRPr="00E37D88">
        <w:rPr>
          <w:lang w:val="bg-BG"/>
        </w:rPr>
        <w:t xml:space="preserve"> приемо – предавателен протокол</w:t>
      </w:r>
      <w:r>
        <w:rPr>
          <w:lang w:val="bg-BG"/>
        </w:rPr>
        <w:t xml:space="preserve">, съгласно чл. </w:t>
      </w:r>
      <w:r w:rsidR="00E873EB">
        <w:rPr>
          <w:lang w:val="bg-BG"/>
        </w:rPr>
        <w:t>4</w:t>
      </w:r>
      <w:r>
        <w:rPr>
          <w:lang w:val="bg-BG"/>
        </w:rPr>
        <w:t>,</w:t>
      </w:r>
      <w:r w:rsidRPr="00E37D88">
        <w:rPr>
          <w:lang w:val="bg-BG"/>
        </w:rPr>
        <w:t xml:space="preserve"> удостоверява изпълнението на предмета на договора съгласно изисквания</w:t>
      </w:r>
      <w:r>
        <w:rPr>
          <w:lang w:val="bg-BG"/>
        </w:rPr>
        <w:t>та на ВЪЗЛОЖИТЕЛЯ.</w:t>
      </w:r>
    </w:p>
    <w:p w:rsidR="008E3B6F" w:rsidRPr="00E37D88" w:rsidRDefault="008E3B6F" w:rsidP="008E3B6F">
      <w:pPr>
        <w:pStyle w:val="a9"/>
        <w:spacing w:after="0"/>
        <w:ind w:left="0" w:firstLine="567"/>
        <w:jc w:val="both"/>
        <w:rPr>
          <w:lang w:val="bg-BG"/>
        </w:rPr>
      </w:pPr>
      <w:r w:rsidRPr="00E37D88">
        <w:t>(2)</w:t>
      </w:r>
      <w:r w:rsidRPr="00E37D88">
        <w:rPr>
          <w:lang w:val="bg-BG"/>
        </w:rPr>
        <w:t xml:space="preserve"> В протокола по предходната алинея могат да се посочат срокове за отстраняване на констатираните недостатъци. За отстранените недостатъци се съставя отделен протокол.</w:t>
      </w:r>
    </w:p>
    <w:p w:rsidR="008E3B6F" w:rsidRDefault="008E3B6F" w:rsidP="008E3B6F">
      <w:pPr>
        <w:pStyle w:val="a9"/>
        <w:spacing w:after="0"/>
        <w:ind w:left="0" w:firstLine="567"/>
        <w:jc w:val="both"/>
        <w:rPr>
          <w:lang w:val="bg-BG"/>
        </w:rPr>
      </w:pPr>
      <w:r w:rsidRPr="00E37D88">
        <w:t>(</w:t>
      </w:r>
      <w:r w:rsidRPr="00E37D88">
        <w:rPr>
          <w:lang w:val="bg-BG"/>
        </w:rPr>
        <w:t>3</w:t>
      </w:r>
      <w:r w:rsidRPr="00E37D88">
        <w:t>)</w:t>
      </w:r>
      <w:r w:rsidRPr="00E37D88">
        <w:rPr>
          <w:lang w:val="bg-BG"/>
        </w:rPr>
        <w:t xml:space="preserve"> ВЪЗЛОЖИТЕЛЯТ има право да откаже да приеме извършените монтажни работи, ако открие наличие на съществени недостатъци. Недостатъците се отстраняват от ИЗПЪЛНИТЕЛЯ за негова сметка.</w:t>
      </w:r>
    </w:p>
    <w:p w:rsidR="008E3B6F" w:rsidRDefault="00E873EB" w:rsidP="008E3B6F">
      <w:pPr>
        <w:ind w:firstLine="567"/>
        <w:jc w:val="both"/>
      </w:pPr>
      <w:r>
        <w:t>(</w:t>
      </w:r>
      <w:r>
        <w:rPr>
          <w:lang w:val="bg-BG"/>
        </w:rPr>
        <w:t>4</w:t>
      </w:r>
      <w:r w:rsidR="008E3B6F">
        <w:t xml:space="preserve">) </w:t>
      </w:r>
      <w:r w:rsidR="008E3B6F" w:rsidRPr="00810A08">
        <w:rPr>
          <w:color w:val="000000"/>
        </w:rPr>
        <w:t>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w:t>
      </w:r>
      <w:r w:rsidR="008E3B6F">
        <w:rPr>
          <w:color w:val="000000"/>
        </w:rPr>
        <w:t xml:space="preserve"> </w:t>
      </w:r>
    </w:p>
    <w:p w:rsidR="00C00164" w:rsidRPr="00E37D88" w:rsidRDefault="00C00164" w:rsidP="00E37D88">
      <w:pPr>
        <w:pStyle w:val="a9"/>
        <w:spacing w:after="0"/>
        <w:ind w:left="0" w:firstLine="567"/>
        <w:jc w:val="both"/>
        <w:rPr>
          <w:lang w:val="bg-BG"/>
        </w:rPr>
      </w:pPr>
    </w:p>
    <w:p w:rsidR="00C42945" w:rsidRPr="00FF000F" w:rsidRDefault="00FF000F" w:rsidP="00E37D88">
      <w:pPr>
        <w:pStyle w:val="4"/>
        <w:spacing w:before="0" w:after="0"/>
        <w:ind w:firstLine="567"/>
        <w:jc w:val="center"/>
        <w:rPr>
          <w:i w:val="0"/>
        </w:rPr>
      </w:pPr>
      <w:r>
        <w:rPr>
          <w:i w:val="0"/>
        </w:rPr>
        <w:t>IV.</w:t>
      </w:r>
      <w:r>
        <w:rPr>
          <w:i w:val="0"/>
          <w:lang w:val="bg-BG"/>
        </w:rPr>
        <w:t xml:space="preserve"> </w:t>
      </w:r>
      <w:r w:rsidR="00C42945" w:rsidRPr="00FF000F">
        <w:rPr>
          <w:i w:val="0"/>
        </w:rPr>
        <w:t>СРОК</w:t>
      </w:r>
    </w:p>
    <w:p w:rsidR="00C42945" w:rsidRPr="00E37D88" w:rsidRDefault="00C42945" w:rsidP="00E37D88">
      <w:pPr>
        <w:ind w:firstLine="567"/>
        <w:jc w:val="both"/>
        <w:rPr>
          <w:lang w:val="bg-BG"/>
        </w:rPr>
      </w:pPr>
    </w:p>
    <w:p w:rsidR="00C42945" w:rsidRDefault="00C42945" w:rsidP="00E37D88">
      <w:pPr>
        <w:ind w:firstLine="567"/>
        <w:jc w:val="both"/>
        <w:rPr>
          <w:lang w:val="bg-BG"/>
        </w:rPr>
      </w:pPr>
      <w:r w:rsidRPr="00E37D88">
        <w:rPr>
          <w:lang w:val="bg-BG"/>
        </w:rPr>
        <w:t>Чл.</w:t>
      </w:r>
      <w:r w:rsidR="00572431">
        <w:rPr>
          <w:lang w:val="bg-BG"/>
        </w:rPr>
        <w:t xml:space="preserve"> </w:t>
      </w:r>
      <w:r w:rsidRPr="00E37D88">
        <w:rPr>
          <w:lang w:val="bg-BG"/>
        </w:rPr>
        <w:t>6.</w:t>
      </w:r>
      <w:r w:rsidR="00572431">
        <w:rPr>
          <w:lang w:val="bg-BG"/>
        </w:rPr>
        <w:t xml:space="preserve"> </w:t>
      </w:r>
      <w:r w:rsidR="004E6CD5">
        <w:rPr>
          <w:lang w:val="bg-BG"/>
        </w:rPr>
        <w:t xml:space="preserve">(1) </w:t>
      </w:r>
      <w:r w:rsidR="00572431">
        <w:rPr>
          <w:lang w:val="bg-BG"/>
        </w:rPr>
        <w:t>Срокът за изпълнение на доизграждането на кабелната мрежа и система за видеонаблюдение е …………. (………….) работни дни, считано от датата на подписване на договора</w:t>
      </w:r>
      <w:r w:rsidRPr="00E37D88">
        <w:rPr>
          <w:lang w:val="bg-BG"/>
        </w:rPr>
        <w:t>.</w:t>
      </w:r>
    </w:p>
    <w:p w:rsidR="00C93248" w:rsidRPr="00C93248" w:rsidRDefault="00A77EA2" w:rsidP="00854825">
      <w:pPr>
        <w:ind w:firstLine="567"/>
        <w:jc w:val="both"/>
        <w:rPr>
          <w:lang w:val="bg-BG"/>
        </w:rPr>
      </w:pPr>
      <w:r>
        <w:rPr>
          <w:lang w:val="bg-BG"/>
        </w:rPr>
        <w:t>(2) Срокът</w:t>
      </w:r>
      <w:r w:rsidR="004E6CD5">
        <w:rPr>
          <w:lang w:val="bg-BG"/>
        </w:rPr>
        <w:t xml:space="preserve"> за поддръжка на съществуващата система за видеонаблюдение в дванадесетте студентски общежития на П”ССО” при УНСС е една година</w:t>
      </w:r>
      <w:r w:rsidR="00FF000F">
        <w:rPr>
          <w:lang w:val="bg-BG"/>
        </w:rPr>
        <w:t>,</w:t>
      </w:r>
      <w:r w:rsidR="004E6CD5">
        <w:rPr>
          <w:lang w:val="bg-BG"/>
        </w:rPr>
        <w:t xml:space="preserve"> считано от датата на подписването </w:t>
      </w:r>
      <w:r>
        <w:rPr>
          <w:lang w:val="bg-BG"/>
        </w:rPr>
        <w:t>на договора</w:t>
      </w:r>
      <w:r w:rsidR="00FF000F">
        <w:rPr>
          <w:lang w:val="bg-BG"/>
        </w:rPr>
        <w:t>.</w:t>
      </w:r>
    </w:p>
    <w:p w:rsidR="00C42945" w:rsidRPr="00E37D88" w:rsidRDefault="00FF000F" w:rsidP="00E37D88">
      <w:pPr>
        <w:pStyle w:val="3"/>
        <w:ind w:firstLine="567"/>
        <w:jc w:val="center"/>
        <w:rPr>
          <w:rFonts w:ascii="Times New Roman" w:hAnsi="Times New Roman"/>
          <w:sz w:val="24"/>
          <w:szCs w:val="24"/>
          <w:lang w:val="en-US"/>
        </w:rPr>
      </w:pPr>
      <w:r w:rsidRPr="00FF000F">
        <w:rPr>
          <w:rFonts w:ascii="Times New Roman" w:hAnsi="Times New Roman"/>
          <w:sz w:val="24"/>
          <w:szCs w:val="24"/>
        </w:rPr>
        <w:lastRenderedPageBreak/>
        <w:t>V</w:t>
      </w:r>
      <w:r w:rsidRPr="00FF000F">
        <w:rPr>
          <w:rFonts w:ascii="Times New Roman" w:hAnsi="Times New Roman"/>
          <w:sz w:val="24"/>
          <w:szCs w:val="24"/>
          <w:lang w:val="ru-RU"/>
        </w:rPr>
        <w:t>.</w:t>
      </w:r>
      <w:r w:rsidR="00E37D88">
        <w:rPr>
          <w:rFonts w:ascii="Times New Roman" w:hAnsi="Times New Roman"/>
          <w:sz w:val="24"/>
          <w:szCs w:val="24"/>
        </w:rPr>
        <w:t xml:space="preserve"> </w:t>
      </w:r>
      <w:r w:rsidR="00C42945" w:rsidRPr="00E37D88">
        <w:rPr>
          <w:rFonts w:ascii="Times New Roman" w:hAnsi="Times New Roman"/>
          <w:sz w:val="24"/>
          <w:szCs w:val="24"/>
        </w:rPr>
        <w:t>ПРАВА И ЗАДЪЛЖЕНИЯ НА СТРАНИТЕ</w:t>
      </w:r>
    </w:p>
    <w:p w:rsidR="00C42945" w:rsidRPr="00E37D88" w:rsidRDefault="00C42945" w:rsidP="00E37D88">
      <w:pPr>
        <w:ind w:firstLine="567"/>
        <w:jc w:val="both"/>
        <w:rPr>
          <w:lang w:val="bg-BG"/>
        </w:rPr>
      </w:pPr>
    </w:p>
    <w:p w:rsidR="00C42945" w:rsidRPr="00E37D88" w:rsidRDefault="00C42945" w:rsidP="00E37D88">
      <w:pPr>
        <w:pStyle w:val="a9"/>
        <w:spacing w:after="0"/>
        <w:ind w:left="0" w:firstLine="567"/>
        <w:jc w:val="both"/>
      </w:pPr>
      <w:r w:rsidRPr="00E37D88">
        <w:t>Чл.</w:t>
      </w:r>
      <w:r w:rsidR="00FF000F">
        <w:rPr>
          <w:lang w:val="bg-BG"/>
        </w:rPr>
        <w:t xml:space="preserve"> </w:t>
      </w:r>
      <w:r w:rsidRPr="00E37D88">
        <w:rPr>
          <w:lang w:val="bg-BG"/>
        </w:rPr>
        <w:t>7</w:t>
      </w:r>
      <w:r w:rsidRPr="00E37D88">
        <w:t xml:space="preserve">. (1) ВЪЗЛОЖИТЕЛЯТ </w:t>
      </w:r>
      <w:r w:rsidRPr="00E37D88">
        <w:rPr>
          <w:lang w:val="bg-BG"/>
        </w:rPr>
        <w:t xml:space="preserve"> </w:t>
      </w:r>
      <w:r w:rsidRPr="00E37D88">
        <w:t>е длъжен:</w:t>
      </w:r>
    </w:p>
    <w:p w:rsidR="00C42945" w:rsidRPr="00E37D88" w:rsidRDefault="00C12206" w:rsidP="00E37D88">
      <w:pPr>
        <w:ind w:firstLine="567"/>
        <w:jc w:val="both"/>
        <w:rPr>
          <w:lang w:val="bg-BG"/>
        </w:rPr>
      </w:pPr>
      <w:r>
        <w:rPr>
          <w:lang w:val="bg-BG"/>
        </w:rPr>
        <w:t>1.</w:t>
      </w:r>
      <w:r w:rsidR="00C42945" w:rsidRPr="00E37D88">
        <w:rPr>
          <w:lang w:val="bg-BG"/>
        </w:rPr>
        <w:t xml:space="preserve"> да осигури достъп до обектите в сградата в определеното работно време – от 8.00 часа до 16.45 часа, където се намира техниката, предмет на договора, както и да създаде на ИЗПЪЛНИТЕЛЯ необходимите условия за изпълнение на предвиденото в предмета на договора;</w:t>
      </w:r>
    </w:p>
    <w:p w:rsidR="00C42945" w:rsidRPr="00E37D88" w:rsidRDefault="00C12206" w:rsidP="00E37D88">
      <w:pPr>
        <w:ind w:firstLine="567"/>
        <w:jc w:val="both"/>
        <w:rPr>
          <w:lang w:val="bg-BG"/>
        </w:rPr>
      </w:pPr>
      <w:r>
        <w:rPr>
          <w:lang w:val="bg-BG"/>
        </w:rPr>
        <w:t xml:space="preserve">2. </w:t>
      </w:r>
      <w:r w:rsidR="00C42945" w:rsidRPr="00E37D88">
        <w:rPr>
          <w:lang w:val="bg-BG"/>
        </w:rPr>
        <w:t>да осигури правилна експлоатация на системите, съгласно изискванията на производителя за функциониране на доставените и монтирани  и изградени устройства.</w:t>
      </w:r>
    </w:p>
    <w:p w:rsidR="00C42945" w:rsidRDefault="00C42945" w:rsidP="00E37D88">
      <w:pPr>
        <w:pStyle w:val="a9"/>
        <w:spacing w:after="0"/>
        <w:ind w:left="0" w:firstLine="567"/>
        <w:jc w:val="both"/>
        <w:rPr>
          <w:lang w:val="bg-BG"/>
        </w:rPr>
      </w:pPr>
      <w:r w:rsidRPr="00E37D88">
        <w:t>(2) ВЪЗЛОЖИТЕЛЯТ</w:t>
      </w:r>
      <w:r w:rsidRPr="00E37D88">
        <w:rPr>
          <w:lang w:val="bg-BG"/>
        </w:rPr>
        <w:t xml:space="preserve"> </w:t>
      </w:r>
      <w:r w:rsidRPr="00E37D88">
        <w:t xml:space="preserve">има право </w:t>
      </w:r>
      <w:r w:rsidRPr="00E37D88">
        <w:rPr>
          <w:lang w:val="bg-BG"/>
        </w:rPr>
        <w:t xml:space="preserve">по всяко време </w:t>
      </w:r>
      <w:r w:rsidRPr="00E37D88">
        <w:t xml:space="preserve">да осъществява контрол </w:t>
      </w:r>
      <w:r w:rsidRPr="00E37D88">
        <w:rPr>
          <w:lang w:val="bg-BG"/>
        </w:rPr>
        <w:t>върху</w:t>
      </w:r>
      <w:r w:rsidRPr="00E37D88">
        <w:t xml:space="preserve"> изпълнение</w:t>
      </w:r>
      <w:r w:rsidRPr="00E37D88">
        <w:rPr>
          <w:lang w:val="bg-BG"/>
        </w:rPr>
        <w:t>то</w:t>
      </w:r>
      <w:r w:rsidRPr="00E37D88">
        <w:t xml:space="preserve"> на </w:t>
      </w:r>
      <w:r w:rsidRPr="00E37D88">
        <w:rPr>
          <w:lang w:val="bg-BG"/>
        </w:rPr>
        <w:t>предмета на настоящия</w:t>
      </w:r>
      <w:r w:rsidRPr="00E37D88">
        <w:t xml:space="preserve"> договор</w:t>
      </w:r>
      <w:r w:rsidRPr="00E37D88">
        <w:rPr>
          <w:lang w:val="bg-BG"/>
        </w:rPr>
        <w:t>, предвид изискванията, посочени в Техническата спецификация</w:t>
      </w:r>
      <w:r w:rsidR="00FF000F">
        <w:rPr>
          <w:lang w:val="bg-BG"/>
        </w:rPr>
        <w:t xml:space="preserve"> /Приложение № 1/.</w:t>
      </w:r>
    </w:p>
    <w:p w:rsidR="00FF000F" w:rsidRPr="00E37D88" w:rsidRDefault="00FF000F" w:rsidP="00E37D88">
      <w:pPr>
        <w:pStyle w:val="a9"/>
        <w:spacing w:after="0"/>
        <w:ind w:left="0" w:firstLine="567"/>
        <w:jc w:val="both"/>
      </w:pPr>
      <w:r>
        <w:rPr>
          <w:lang w:val="bg-BG"/>
        </w:rPr>
        <w:t xml:space="preserve">(3) </w:t>
      </w:r>
      <w:r w:rsidRPr="00F7017B">
        <w:t xml:space="preserve">ВЪЗЛОЖИТЕЛЯТ е длъжен да заплати </w:t>
      </w:r>
      <w:r>
        <w:t>на ИЗПЪЛНИТЕЛЯ</w:t>
      </w:r>
      <w:r w:rsidRPr="00F7017B">
        <w:t xml:space="preserve"> възна</w:t>
      </w:r>
      <w:r w:rsidRPr="00F7017B">
        <w:softHyphen/>
        <w:t xml:space="preserve">граждение в посочените срокове </w:t>
      </w:r>
      <w:r>
        <w:t xml:space="preserve">на чл. </w:t>
      </w:r>
      <w:r>
        <w:rPr>
          <w:lang w:val="bg-BG"/>
        </w:rPr>
        <w:t>2</w:t>
      </w:r>
      <w:r>
        <w:t xml:space="preserve">, както </w:t>
      </w:r>
      <w:r w:rsidRPr="00F7017B">
        <w:t>и при договорените условия</w:t>
      </w:r>
      <w:r>
        <w:t>.</w:t>
      </w:r>
    </w:p>
    <w:p w:rsidR="00C42945" w:rsidRPr="00E37D88" w:rsidRDefault="00C42945" w:rsidP="00CF55AD">
      <w:pPr>
        <w:pStyle w:val="a9"/>
        <w:spacing w:after="0"/>
        <w:ind w:left="0" w:firstLine="567"/>
        <w:jc w:val="both"/>
      </w:pPr>
      <w:r w:rsidRPr="00E37D88">
        <w:t>Чл.</w:t>
      </w:r>
      <w:r w:rsidR="00FF000F">
        <w:rPr>
          <w:lang w:val="bg-BG"/>
        </w:rPr>
        <w:t xml:space="preserve"> </w:t>
      </w:r>
      <w:r w:rsidRPr="00E37D88">
        <w:rPr>
          <w:lang w:val="bg-BG"/>
        </w:rPr>
        <w:t>8</w:t>
      </w:r>
      <w:r w:rsidR="00C93248">
        <w:t xml:space="preserve">. </w:t>
      </w:r>
      <w:r w:rsidRPr="00E37D88">
        <w:t>ИЗПЪЛНИТЕЛЯТ е длъжен:</w:t>
      </w:r>
    </w:p>
    <w:p w:rsidR="00C42945" w:rsidRPr="00E37D88" w:rsidRDefault="00C12206" w:rsidP="00E37D88">
      <w:pPr>
        <w:ind w:firstLine="567"/>
        <w:jc w:val="both"/>
        <w:rPr>
          <w:lang w:val="bg-BG"/>
        </w:rPr>
      </w:pPr>
      <w:r>
        <w:rPr>
          <w:lang w:val="bg-BG"/>
        </w:rPr>
        <w:t xml:space="preserve">1. </w:t>
      </w:r>
      <w:r w:rsidR="00C42945" w:rsidRPr="00E37D88">
        <w:rPr>
          <w:lang w:val="bg-BG"/>
        </w:rPr>
        <w:t>да поддържа в техническа изправност и годност за използване доставената, монтирана и изградена техника в пом</w:t>
      </w:r>
      <w:r>
        <w:rPr>
          <w:lang w:val="bg-BG"/>
        </w:rPr>
        <w:t>ещенията, находящи се в сградите на П”ССО” при УНСС</w:t>
      </w:r>
      <w:r w:rsidR="00C42945" w:rsidRPr="00E37D88">
        <w:rPr>
          <w:lang w:val="bg-BG"/>
        </w:rPr>
        <w:t xml:space="preserve"> за срока, предвиден за гаранционната поддръжка на системите като отстранява откритите неизправности по сигнали на ВЪЗЛОЖИТЕЛЯ</w:t>
      </w:r>
      <w:r w:rsidR="00C42945" w:rsidRPr="00E37D88">
        <w:rPr>
          <w:lang w:val="ru-RU"/>
        </w:rPr>
        <w:t>;</w:t>
      </w:r>
    </w:p>
    <w:p w:rsidR="00C42945" w:rsidRPr="00E37D88" w:rsidRDefault="00C12206" w:rsidP="00C12206">
      <w:pPr>
        <w:ind w:firstLine="567"/>
        <w:jc w:val="both"/>
        <w:rPr>
          <w:lang w:val="bg-BG"/>
        </w:rPr>
      </w:pPr>
      <w:r>
        <w:rPr>
          <w:lang w:val="bg-BG"/>
        </w:rPr>
        <w:t>2. при заявка за отстраняване на авария и/или друго техническо обслужване ИЗПЪЛНИТЕЛЯТ, следва да започне отстраняването/обслужването им в срок до 24 /двадесет и четири/ часа</w:t>
      </w:r>
      <w:r w:rsidR="00C42945" w:rsidRPr="00E37D88">
        <w:rPr>
          <w:lang w:val="bg-BG"/>
        </w:rPr>
        <w:t>;</w:t>
      </w:r>
    </w:p>
    <w:p w:rsidR="00FF000F" w:rsidRPr="00C12206" w:rsidRDefault="00C12206" w:rsidP="00FF000F">
      <w:pPr>
        <w:widowControl w:val="0"/>
        <w:autoSpaceDE w:val="0"/>
        <w:autoSpaceDN w:val="0"/>
        <w:adjustRightInd w:val="0"/>
        <w:ind w:firstLine="567"/>
        <w:jc w:val="both"/>
        <w:rPr>
          <w:color w:val="000000"/>
        </w:rPr>
      </w:pPr>
      <w:r>
        <w:rPr>
          <w:color w:val="000000" w:themeColor="text1"/>
          <w:lang w:val="bg-BG"/>
        </w:rPr>
        <w:t xml:space="preserve">Чл. 9. </w:t>
      </w:r>
      <w:r w:rsidRPr="00C12206">
        <w:rPr>
          <w:color w:val="000000" w:themeColor="text1"/>
        </w:rPr>
        <w:t>(</w:t>
      </w:r>
      <w:r>
        <w:rPr>
          <w:color w:val="000000" w:themeColor="text1"/>
          <w:lang w:val="bg-BG"/>
        </w:rPr>
        <w:t>1</w:t>
      </w:r>
      <w:r w:rsidR="00FF000F" w:rsidRPr="00C12206">
        <w:rPr>
          <w:color w:val="000000"/>
        </w:rPr>
        <w:t xml:space="preserve">) </w:t>
      </w:r>
      <w:r w:rsidR="00FF000F" w:rsidRPr="00C12206">
        <w:rPr>
          <w:color w:val="000000"/>
          <w:lang w:eastAsia="bg-BG"/>
        </w:rPr>
        <w:t>ИЗПЪЛНИТЕЛЯТ няма право да:</w:t>
      </w:r>
    </w:p>
    <w:p w:rsidR="00FF000F" w:rsidRPr="00C12206" w:rsidRDefault="00FF000F" w:rsidP="00FF000F">
      <w:pPr>
        <w:widowControl w:val="0"/>
        <w:numPr>
          <w:ilvl w:val="0"/>
          <w:numId w:val="10"/>
        </w:numPr>
        <w:shd w:val="clear" w:color="auto" w:fill="FFFFFF"/>
        <w:tabs>
          <w:tab w:val="left" w:pos="851"/>
        </w:tabs>
        <w:suppressAutoHyphens w:val="0"/>
        <w:autoSpaceDE w:val="0"/>
        <w:autoSpaceDN w:val="0"/>
        <w:adjustRightInd w:val="0"/>
        <w:ind w:left="0" w:firstLine="567"/>
        <w:contextualSpacing/>
        <w:jc w:val="both"/>
        <w:rPr>
          <w:color w:val="000000"/>
          <w:lang w:eastAsia="bg-BG"/>
        </w:rPr>
      </w:pPr>
      <w:r w:rsidRPr="00C12206">
        <w:rPr>
          <w:color w:val="000000"/>
          <w:lang w:eastAsia="bg-BG"/>
        </w:rPr>
        <w:t>сключва договор за подизпълнение с лице, за което е налице обстоятелство по чл. 47, ал. 1 или 5 от ЗОП;</w:t>
      </w:r>
    </w:p>
    <w:p w:rsidR="00FF000F" w:rsidRPr="00C12206" w:rsidRDefault="00FF000F" w:rsidP="00FF000F">
      <w:pPr>
        <w:widowControl w:val="0"/>
        <w:numPr>
          <w:ilvl w:val="0"/>
          <w:numId w:val="10"/>
        </w:numPr>
        <w:shd w:val="clear" w:color="auto" w:fill="FFFFFF"/>
        <w:tabs>
          <w:tab w:val="left" w:pos="851"/>
        </w:tabs>
        <w:suppressAutoHyphens w:val="0"/>
        <w:autoSpaceDE w:val="0"/>
        <w:autoSpaceDN w:val="0"/>
        <w:adjustRightInd w:val="0"/>
        <w:ind w:left="0" w:firstLine="567"/>
        <w:contextualSpacing/>
        <w:jc w:val="both"/>
        <w:rPr>
          <w:color w:val="000000"/>
          <w:lang w:eastAsia="bg-BG"/>
        </w:rPr>
      </w:pPr>
      <w:r w:rsidRPr="00C12206">
        <w:rPr>
          <w:color w:val="000000"/>
          <w:lang w:eastAsia="bg-BG"/>
        </w:rPr>
        <w:t xml:space="preserve">възлага изпълнението на една или повече от дейностите, включени в предмета на обществената поръчка, на лица, които не са подизпълнители; </w:t>
      </w:r>
    </w:p>
    <w:p w:rsidR="00FF000F" w:rsidRPr="00C12206" w:rsidRDefault="00FF000F" w:rsidP="00FF000F">
      <w:pPr>
        <w:widowControl w:val="0"/>
        <w:numPr>
          <w:ilvl w:val="0"/>
          <w:numId w:val="10"/>
        </w:numPr>
        <w:shd w:val="clear" w:color="auto" w:fill="FFFFFF"/>
        <w:tabs>
          <w:tab w:val="left" w:pos="851"/>
        </w:tabs>
        <w:suppressAutoHyphens w:val="0"/>
        <w:autoSpaceDE w:val="0"/>
        <w:autoSpaceDN w:val="0"/>
        <w:adjustRightInd w:val="0"/>
        <w:ind w:left="0" w:firstLine="567"/>
        <w:contextualSpacing/>
        <w:jc w:val="both"/>
        <w:rPr>
          <w:color w:val="000000"/>
          <w:lang w:eastAsia="bg-BG"/>
        </w:rPr>
      </w:pPr>
      <w:r w:rsidRPr="00C12206">
        <w:rPr>
          <w:color w:val="000000"/>
          <w:lang w:eastAsia="bg-BG"/>
        </w:rPr>
        <w:t>заменя посочен в офертата подизпълнител, освен когато:</w:t>
      </w:r>
    </w:p>
    <w:p w:rsidR="00FF000F" w:rsidRPr="00C12206" w:rsidRDefault="00FF000F" w:rsidP="00FF000F">
      <w:pPr>
        <w:widowControl w:val="0"/>
        <w:shd w:val="clear" w:color="auto" w:fill="FFFFFF"/>
        <w:autoSpaceDE w:val="0"/>
        <w:autoSpaceDN w:val="0"/>
        <w:adjustRightInd w:val="0"/>
        <w:ind w:firstLine="567"/>
        <w:contextualSpacing/>
        <w:jc w:val="both"/>
        <w:rPr>
          <w:color w:val="000000"/>
          <w:lang w:eastAsia="bg-BG"/>
        </w:rPr>
      </w:pPr>
      <w:r w:rsidRPr="00C12206">
        <w:rPr>
          <w:color w:val="000000"/>
          <w:lang w:eastAsia="bg-BG"/>
        </w:rPr>
        <w:t>а) за предложения подизпълнител е налице или възникне обстоятелство по чл. 47, ал. 1 или 5 от ЗОП;</w:t>
      </w:r>
    </w:p>
    <w:p w:rsidR="00FF000F" w:rsidRPr="00C12206" w:rsidRDefault="00FF000F" w:rsidP="00FF000F">
      <w:pPr>
        <w:widowControl w:val="0"/>
        <w:autoSpaceDE w:val="0"/>
        <w:autoSpaceDN w:val="0"/>
        <w:adjustRightInd w:val="0"/>
        <w:ind w:firstLine="567"/>
        <w:jc w:val="both"/>
        <w:rPr>
          <w:color w:val="000000"/>
          <w:lang w:eastAsia="bg-BG"/>
        </w:rPr>
      </w:pPr>
      <w:r w:rsidRPr="00C12206">
        <w:rPr>
          <w:color w:val="000000"/>
          <w:lang w:eastAsia="bg-BG"/>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FF000F" w:rsidRPr="00C12206" w:rsidRDefault="00FF000F" w:rsidP="00FF000F">
      <w:pPr>
        <w:widowControl w:val="0"/>
        <w:autoSpaceDE w:val="0"/>
        <w:autoSpaceDN w:val="0"/>
        <w:adjustRightInd w:val="0"/>
        <w:ind w:firstLine="567"/>
        <w:jc w:val="both"/>
        <w:rPr>
          <w:color w:val="000000"/>
          <w:lang w:eastAsia="bg-BG"/>
        </w:rPr>
      </w:pPr>
      <w:r w:rsidRPr="00C12206">
        <w:rPr>
          <w:color w:val="000000"/>
          <w:lang w:eastAsia="bg-BG"/>
        </w:rPr>
        <w:t>в) договорът за подизпълнение е прекратен по вина на подизпълнителя, включително в случаите по чл. 45а, ал. 6 от ЗОП.</w:t>
      </w:r>
    </w:p>
    <w:p w:rsidR="00FF000F" w:rsidRPr="00C12206" w:rsidRDefault="00FF000F" w:rsidP="00FF000F">
      <w:pPr>
        <w:widowControl w:val="0"/>
        <w:autoSpaceDE w:val="0"/>
        <w:autoSpaceDN w:val="0"/>
        <w:adjustRightInd w:val="0"/>
        <w:ind w:firstLine="567"/>
        <w:contextualSpacing/>
        <w:jc w:val="both"/>
        <w:rPr>
          <w:color w:val="000000"/>
          <w:lang w:eastAsia="bg-BG"/>
        </w:rPr>
      </w:pPr>
      <w:r w:rsidRPr="00C12206">
        <w:rPr>
          <w:color w:val="000000"/>
          <w:lang w:eastAsia="bg-BG"/>
        </w:rPr>
        <w:t>(2) ИЗПЪЛНИТЕЛЯТ се задължава 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да изпрати на ВЪЗЛОЖИТЕЛЯ оригинален екземпляр от договора или допълнителното споразумение заедно с доказателства, че не е нарушена забраната по чл. 45а, ал. 2 от ЗОП.</w:t>
      </w:r>
    </w:p>
    <w:p w:rsidR="00FF000F" w:rsidRPr="00C12206" w:rsidRDefault="00FF000F" w:rsidP="00FF000F">
      <w:pPr>
        <w:ind w:firstLine="567"/>
        <w:jc w:val="both"/>
        <w:rPr>
          <w:color w:val="000000" w:themeColor="text1"/>
          <w:lang w:val="bg-BG" w:eastAsia="bg-BG"/>
        </w:rPr>
      </w:pPr>
      <w:r w:rsidRPr="00C12206">
        <w:rPr>
          <w:color w:val="000000"/>
          <w:lang w:eastAsia="bg-BG"/>
        </w:rPr>
        <w:t xml:space="preserve">(3) ИЗПЪЛНИТЕЛЯТ се задължава да прекрати договор за подизпълнение, ако по време на изпълнението му възникне обстоятелство по чл. 47, ал. 1 или 5 от ЗОП, както и при нарушаване на забраната по чл. 45а, ал. 4 от ЗОП в 14-дневен срок от узнаването. В тези случаи </w:t>
      </w:r>
      <w:r w:rsidRPr="00C12206">
        <w:rPr>
          <w:caps/>
          <w:color w:val="000000"/>
          <w:lang w:eastAsia="bg-BG"/>
        </w:rPr>
        <w:t>изпълнителят</w:t>
      </w:r>
      <w:r w:rsidRPr="00C12206">
        <w:rPr>
          <w:color w:val="000000"/>
          <w:lang w:eastAsia="bg-BG"/>
        </w:rPr>
        <w:t xml:space="preserve"> сключва нов договор за подизпълнение при спазване на условията и изискванията на чл. 45а, ал. 1 – 5 от ЗОП.</w:t>
      </w:r>
      <w:r w:rsidR="00C12206">
        <w:rPr>
          <w:color w:val="000000" w:themeColor="text1"/>
          <w:lang w:val="bg-BG" w:eastAsia="bg-BG"/>
        </w:rPr>
        <w:t xml:space="preserve"> </w:t>
      </w:r>
    </w:p>
    <w:p w:rsidR="00FF000F" w:rsidRPr="00C12206" w:rsidRDefault="00C12206" w:rsidP="00C93248">
      <w:pPr>
        <w:ind w:firstLine="567"/>
        <w:jc w:val="both"/>
      </w:pPr>
      <w:r>
        <w:rPr>
          <w:lang w:val="bg-BG"/>
        </w:rPr>
        <w:t xml:space="preserve">(4) </w:t>
      </w:r>
      <w:r w:rsidR="00FF000F" w:rsidRPr="00C12206">
        <w:t>Когато ИЗПЪЛНИТЕЛЯТ е сключил договор/договори за подизпълнение, ВЪЗЛОЖИТЕЛЯТ извършва окончателно плащане към него, след като бъдат представени доказателства, че ИЗПЪЛНИТЕЛЯТ е заплатил на подизпълнителя/подизпълнителите за изпълнените от тях работи по договора.</w:t>
      </w:r>
    </w:p>
    <w:p w:rsidR="007046E8" w:rsidRPr="007046E8" w:rsidRDefault="007046E8" w:rsidP="007046E8">
      <w:pPr>
        <w:widowControl w:val="0"/>
        <w:autoSpaceDE w:val="0"/>
        <w:autoSpaceDN w:val="0"/>
        <w:adjustRightInd w:val="0"/>
        <w:ind w:left="567"/>
        <w:contextualSpacing/>
        <w:rPr>
          <w:b/>
        </w:rPr>
      </w:pPr>
    </w:p>
    <w:p w:rsidR="00C42945" w:rsidRPr="007046E8" w:rsidRDefault="00C42945" w:rsidP="007046E8">
      <w:pPr>
        <w:pStyle w:val="3"/>
        <w:ind w:firstLine="567"/>
        <w:rPr>
          <w:rFonts w:ascii="Times New Roman" w:hAnsi="Times New Roman"/>
          <w:b w:val="0"/>
          <w:bCs/>
          <w:sz w:val="24"/>
          <w:szCs w:val="24"/>
        </w:rPr>
      </w:pPr>
    </w:p>
    <w:p w:rsidR="007046E8" w:rsidRDefault="007046E8" w:rsidP="00E37D88">
      <w:pPr>
        <w:overflowPunct w:val="0"/>
        <w:autoSpaceDE w:val="0"/>
        <w:autoSpaceDN w:val="0"/>
        <w:adjustRightInd w:val="0"/>
        <w:ind w:firstLine="567"/>
        <w:jc w:val="center"/>
        <w:rPr>
          <w:rFonts w:eastAsia="SimSun"/>
          <w:b/>
          <w:lang w:val="bg-BG" w:eastAsia="bg-BG"/>
        </w:rPr>
      </w:pPr>
    </w:p>
    <w:p w:rsidR="00C42945" w:rsidRPr="00E37D88" w:rsidRDefault="00C42945" w:rsidP="00E37D88">
      <w:pPr>
        <w:overflowPunct w:val="0"/>
        <w:autoSpaceDE w:val="0"/>
        <w:autoSpaceDN w:val="0"/>
        <w:adjustRightInd w:val="0"/>
        <w:ind w:firstLine="567"/>
        <w:jc w:val="center"/>
        <w:rPr>
          <w:rFonts w:eastAsia="SimSun"/>
          <w:b/>
          <w:lang w:eastAsia="bg-BG"/>
        </w:rPr>
      </w:pPr>
      <w:r w:rsidRPr="00E37D88">
        <w:rPr>
          <w:rFonts w:eastAsia="SimSun"/>
          <w:b/>
          <w:lang w:eastAsia="bg-BG"/>
        </w:rPr>
        <w:lastRenderedPageBreak/>
        <w:t>V</w:t>
      </w:r>
      <w:r w:rsidR="00C93248">
        <w:rPr>
          <w:rFonts w:eastAsia="SimSun"/>
          <w:b/>
          <w:lang w:eastAsia="bg-BG"/>
        </w:rPr>
        <w:t>I</w:t>
      </w:r>
      <w:r w:rsidRPr="00E37D88">
        <w:rPr>
          <w:rFonts w:eastAsia="SimSun"/>
          <w:b/>
          <w:lang w:eastAsia="bg-BG"/>
        </w:rPr>
        <w:t>.</w:t>
      </w:r>
      <w:r w:rsidR="00E37D88">
        <w:rPr>
          <w:rFonts w:eastAsia="SimSun"/>
          <w:b/>
          <w:lang w:val="bg-BG" w:eastAsia="bg-BG"/>
        </w:rPr>
        <w:t xml:space="preserve"> </w:t>
      </w:r>
      <w:r w:rsidRPr="00E37D88">
        <w:rPr>
          <w:rFonts w:eastAsia="SimSun"/>
          <w:b/>
          <w:lang w:eastAsia="bg-BG"/>
        </w:rPr>
        <w:t>НЕУСТОЙКИ</w:t>
      </w:r>
    </w:p>
    <w:p w:rsidR="00C42945" w:rsidRPr="00E37D88" w:rsidRDefault="00C42945" w:rsidP="00E37D88">
      <w:pPr>
        <w:overflowPunct w:val="0"/>
        <w:autoSpaceDE w:val="0"/>
        <w:autoSpaceDN w:val="0"/>
        <w:adjustRightInd w:val="0"/>
        <w:ind w:firstLine="567"/>
        <w:jc w:val="both"/>
        <w:rPr>
          <w:rFonts w:eastAsia="SimSun"/>
          <w:b/>
          <w:lang w:eastAsia="bg-BG"/>
        </w:rPr>
      </w:pPr>
    </w:p>
    <w:p w:rsidR="00C42945" w:rsidRPr="00E37D88" w:rsidRDefault="00C42945" w:rsidP="00E37D88">
      <w:pPr>
        <w:overflowPunct w:val="0"/>
        <w:autoSpaceDE w:val="0"/>
        <w:autoSpaceDN w:val="0"/>
        <w:adjustRightInd w:val="0"/>
        <w:ind w:firstLine="567"/>
        <w:jc w:val="both"/>
        <w:rPr>
          <w:rFonts w:eastAsia="SimSun"/>
          <w:b/>
          <w:lang w:eastAsia="bg-BG"/>
        </w:rPr>
      </w:pPr>
      <w:r w:rsidRPr="00E37D88">
        <w:rPr>
          <w:rFonts w:eastAsia="SimSun"/>
          <w:lang w:eastAsia="bg-BG"/>
        </w:rPr>
        <w:t>Чл.</w:t>
      </w:r>
      <w:r w:rsidR="00C12206">
        <w:rPr>
          <w:rFonts w:eastAsia="SimSun"/>
          <w:lang w:val="bg-BG" w:eastAsia="bg-BG"/>
        </w:rPr>
        <w:t xml:space="preserve"> </w:t>
      </w:r>
      <w:r w:rsidR="00C93248">
        <w:rPr>
          <w:rFonts w:eastAsia="SimSun"/>
          <w:lang w:val="bg-BG" w:eastAsia="bg-BG"/>
        </w:rPr>
        <w:t>10</w:t>
      </w:r>
      <w:r w:rsidRPr="00E37D88">
        <w:rPr>
          <w:rFonts w:eastAsia="SimSun"/>
          <w:lang w:val="bg-BG" w:eastAsia="bg-BG"/>
        </w:rPr>
        <w:t>.</w:t>
      </w:r>
      <w:r w:rsidRPr="00E37D88">
        <w:rPr>
          <w:rFonts w:eastAsia="SimSun"/>
          <w:lang w:eastAsia="bg-BG"/>
        </w:rPr>
        <w:t> </w:t>
      </w:r>
      <w:r w:rsidRPr="00E37D88">
        <w:rPr>
          <w:rFonts w:eastAsia="SimSun"/>
          <w:lang w:val="ru-RU" w:eastAsia="bg-BG"/>
        </w:rPr>
        <w:t>(</w:t>
      </w:r>
      <w:r w:rsidRPr="00E37D88">
        <w:rPr>
          <w:rFonts w:eastAsia="SimSun"/>
          <w:lang w:eastAsia="bg-BG"/>
        </w:rPr>
        <w:t>1</w:t>
      </w:r>
      <w:r w:rsidRPr="00E37D88">
        <w:rPr>
          <w:rFonts w:eastAsia="SimSun"/>
          <w:lang w:val="ru-RU" w:eastAsia="bg-BG"/>
        </w:rPr>
        <w:t>)</w:t>
      </w:r>
      <w:r w:rsidRPr="00E37D88">
        <w:rPr>
          <w:rFonts w:eastAsia="SimSun"/>
          <w:b/>
          <w:lang w:val="ru-RU" w:eastAsia="bg-BG"/>
        </w:rPr>
        <w:t xml:space="preserve"> </w:t>
      </w:r>
      <w:r w:rsidRPr="00E37D88">
        <w:rPr>
          <w:rFonts w:eastAsia="SimSun"/>
          <w:lang w:eastAsia="bg-BG"/>
        </w:rPr>
        <w:t>При забава на плащане</w:t>
      </w:r>
      <w:r w:rsidRPr="00E37D88">
        <w:rPr>
          <w:rFonts w:eastAsia="SimSun"/>
          <w:lang w:val="bg-BG" w:eastAsia="bg-BG"/>
        </w:rPr>
        <w:t>то на цената, определена за изпълнението на предмета на договора,</w:t>
      </w:r>
      <w:r w:rsidRPr="00E37D88">
        <w:rPr>
          <w:rFonts w:eastAsia="SimSun"/>
          <w:b/>
          <w:lang w:eastAsia="bg-BG"/>
        </w:rPr>
        <w:t xml:space="preserve"> </w:t>
      </w:r>
      <w:r w:rsidRPr="00E37D88">
        <w:rPr>
          <w:rFonts w:eastAsia="SimSun"/>
          <w:lang w:eastAsia="bg-BG"/>
        </w:rPr>
        <w:t>ВЪЗЛОЖИТЕЛЯТ дължи неустойка на ИЗПЪЛНИТЕЛЯ в размер на 0,1 % от стойността на забавеното плащане за всеки просрочен ден, но не повече от 10 %.</w:t>
      </w:r>
    </w:p>
    <w:p w:rsidR="00C42945" w:rsidRPr="007046E8" w:rsidRDefault="007046E8" w:rsidP="007046E8">
      <w:pPr>
        <w:ind w:firstLine="567"/>
        <w:jc w:val="both"/>
        <w:rPr>
          <w:rFonts w:eastAsia="SimSun"/>
        </w:rPr>
      </w:pPr>
      <w:r>
        <w:rPr>
          <w:rFonts w:eastAsia="SimSun"/>
          <w:lang w:val="bg-BG"/>
        </w:rPr>
        <w:t xml:space="preserve">(2) </w:t>
      </w:r>
      <w:r w:rsidR="00C42945" w:rsidRPr="007046E8">
        <w:rPr>
          <w:rFonts w:eastAsia="SimSun"/>
        </w:rPr>
        <w:t>При забавено изпълнение на задълженията по договора от страна на ИЗПЪЛНИТЕЛЯ, същият заплаща на ВЪЗЛО</w:t>
      </w:r>
      <w:r>
        <w:rPr>
          <w:rFonts w:eastAsia="SimSun"/>
        </w:rPr>
        <w:t xml:space="preserve">ЖИТЕЛЯ неустойка в размер на </w:t>
      </w:r>
      <w:r>
        <w:rPr>
          <w:rFonts w:eastAsia="SimSun"/>
          <w:lang w:val="bg-BG"/>
        </w:rPr>
        <w:t>2</w:t>
      </w:r>
      <w:r w:rsidR="00C42945" w:rsidRPr="007046E8">
        <w:rPr>
          <w:rFonts w:eastAsia="SimSun"/>
        </w:rPr>
        <w:t>% от сумата по чл. 2</w:t>
      </w:r>
      <w:r>
        <w:rPr>
          <w:rFonts w:eastAsia="SimSun"/>
          <w:lang w:val="bg-BG"/>
        </w:rPr>
        <w:t>,</w:t>
      </w:r>
      <w:r w:rsidRPr="007046E8">
        <w:rPr>
          <w:lang w:val="bg-BG"/>
        </w:rPr>
        <w:t xml:space="preserve"> </w:t>
      </w:r>
      <w:r>
        <w:rPr>
          <w:lang w:val="bg-BG"/>
        </w:rPr>
        <w:t>ал. 2</w:t>
      </w:r>
      <w:r w:rsidR="00C42945" w:rsidRPr="007046E8">
        <w:rPr>
          <w:rFonts w:eastAsia="SimSun"/>
        </w:rPr>
        <w:t xml:space="preserve"> за всеки просрочен ден, но не повече от 10 %.</w:t>
      </w:r>
    </w:p>
    <w:p w:rsidR="00C42945" w:rsidRPr="007046E8" w:rsidRDefault="007046E8" w:rsidP="007046E8">
      <w:pPr>
        <w:ind w:firstLine="567"/>
        <w:jc w:val="both"/>
        <w:rPr>
          <w:rFonts w:eastAsia="SimSun"/>
        </w:rPr>
      </w:pPr>
      <w:r>
        <w:rPr>
          <w:rFonts w:eastAsia="SimSun"/>
          <w:lang w:val="bg-BG"/>
        </w:rPr>
        <w:t xml:space="preserve">(3) </w:t>
      </w:r>
      <w:r w:rsidR="00C42945" w:rsidRPr="007046E8">
        <w:rPr>
          <w:rFonts w:eastAsia="SimSun"/>
        </w:rPr>
        <w:t>При забавено изпълнение повече от 10 (десет) дни  ВЪЗЛОЖИТЕЛЯТ има право да прекрати едностранно договора без да дава срок за изпълнение, като освен неустойката за забава има право да претендира и неустойка</w:t>
      </w:r>
      <w:r>
        <w:rPr>
          <w:rFonts w:eastAsia="SimSun"/>
        </w:rPr>
        <w:t xml:space="preserve"> за неизпълнение в размер на 30</w:t>
      </w:r>
      <w:r w:rsidR="00C42945" w:rsidRPr="007046E8">
        <w:rPr>
          <w:rFonts w:eastAsia="SimSun"/>
        </w:rPr>
        <w:t>% от цената на договора.</w:t>
      </w:r>
    </w:p>
    <w:p w:rsidR="00C42945" w:rsidRPr="007046E8" w:rsidRDefault="00776FA3" w:rsidP="007046E8">
      <w:pPr>
        <w:ind w:firstLine="567"/>
        <w:jc w:val="both"/>
      </w:pPr>
      <w:r>
        <w:rPr>
          <w:lang w:val="bg-BG"/>
        </w:rPr>
        <w:t xml:space="preserve">(4) </w:t>
      </w:r>
      <w:r w:rsidR="00C42945" w:rsidRPr="007046E8">
        <w:t>ВЪЗЛОЖИТЕЛЯТ може да претендира за нанесени вреди и пропуснати ползи по общия ред, в случай, че превишават размера на предвидените неустойки.</w:t>
      </w:r>
    </w:p>
    <w:p w:rsidR="00C42945" w:rsidRPr="00E37D88" w:rsidRDefault="00C42945" w:rsidP="007046E8">
      <w:pPr>
        <w:widowControl w:val="0"/>
        <w:autoSpaceDE w:val="0"/>
        <w:autoSpaceDN w:val="0"/>
        <w:adjustRightInd w:val="0"/>
        <w:ind w:firstLine="567"/>
        <w:jc w:val="both"/>
        <w:rPr>
          <w:b/>
          <w:lang w:val="bg-BG" w:eastAsia="bg-BG"/>
        </w:rPr>
      </w:pPr>
      <w:r w:rsidRPr="00E37D88">
        <w:rPr>
          <w:color w:val="000000"/>
          <w:lang w:val="bg-BG" w:eastAsia="bg-BG"/>
        </w:rPr>
        <w:t>Чл.</w:t>
      </w:r>
      <w:r w:rsidR="00FF000F">
        <w:rPr>
          <w:color w:val="000000"/>
          <w:lang w:val="bg-BG" w:eastAsia="bg-BG"/>
        </w:rPr>
        <w:t xml:space="preserve"> </w:t>
      </w:r>
      <w:r w:rsidR="00C93248">
        <w:rPr>
          <w:color w:val="000000"/>
          <w:lang w:val="bg-BG" w:eastAsia="bg-BG"/>
        </w:rPr>
        <w:t>11</w:t>
      </w:r>
      <w:r w:rsidRPr="00E37D88">
        <w:rPr>
          <w:color w:val="000000"/>
          <w:lang w:val="bg-BG" w:eastAsia="bg-BG"/>
        </w:rPr>
        <w:t>. Всички липси и щети, настъпили по време на изпълнението на договора, вследствие на лошо съхранение и неопазване на съществуващото в обекта имущество се отстраняват от ИЗПЪЛНИТЕЛЯ за негова сметка.</w:t>
      </w:r>
      <w:r w:rsidRPr="00E37D88">
        <w:rPr>
          <w:b/>
          <w:lang w:val="bg-BG" w:eastAsia="bg-BG"/>
        </w:rPr>
        <w:t xml:space="preserve"> </w:t>
      </w:r>
    </w:p>
    <w:p w:rsidR="00C42945" w:rsidRPr="00E37D88" w:rsidRDefault="00C42945" w:rsidP="00E37D88">
      <w:pPr>
        <w:ind w:firstLine="567"/>
        <w:jc w:val="both"/>
        <w:rPr>
          <w:lang w:val="bg-BG"/>
        </w:rPr>
      </w:pPr>
    </w:p>
    <w:p w:rsidR="00CF55AD" w:rsidRPr="00100B6B" w:rsidRDefault="00CF55AD" w:rsidP="00CF55AD">
      <w:pPr>
        <w:ind w:firstLine="567"/>
        <w:jc w:val="center"/>
        <w:rPr>
          <w:b/>
        </w:rPr>
      </w:pPr>
      <w:r w:rsidRPr="00D32008">
        <w:rPr>
          <w:b/>
        </w:rPr>
        <w:t>V</w:t>
      </w:r>
      <w:r w:rsidRPr="00E37D88">
        <w:rPr>
          <w:rFonts w:eastAsia="SimSun"/>
          <w:b/>
          <w:lang w:eastAsia="bg-BG"/>
        </w:rPr>
        <w:t>I</w:t>
      </w:r>
      <w:r w:rsidR="00C93248">
        <w:rPr>
          <w:b/>
          <w:lang w:val="bg-BG"/>
        </w:rPr>
        <w:t>І</w:t>
      </w:r>
      <w:r>
        <w:rPr>
          <w:b/>
          <w:lang w:val="bg-BG"/>
        </w:rPr>
        <w:t>.</w:t>
      </w:r>
      <w:r w:rsidRPr="00100B6B">
        <w:rPr>
          <w:b/>
        </w:rPr>
        <w:t xml:space="preserve"> ПРЕКРАТЯВАНЕ И РАЗВАЛЯНЕ НА ДОГОВОРА</w:t>
      </w:r>
    </w:p>
    <w:p w:rsidR="00CF55AD" w:rsidRDefault="00CF55AD" w:rsidP="00CF55AD">
      <w:pPr>
        <w:jc w:val="both"/>
        <w:rPr>
          <w:b/>
        </w:rPr>
      </w:pPr>
    </w:p>
    <w:p w:rsidR="00CF55AD" w:rsidRPr="00100B6B" w:rsidRDefault="00CF55AD" w:rsidP="00CF55AD">
      <w:pPr>
        <w:ind w:firstLine="567"/>
        <w:jc w:val="both"/>
      </w:pPr>
      <w:r>
        <w:t xml:space="preserve">Чл. </w:t>
      </w:r>
      <w:r w:rsidR="00C93248">
        <w:rPr>
          <w:lang w:val="bg-BG"/>
        </w:rPr>
        <w:t>12</w:t>
      </w:r>
      <w:r w:rsidRPr="00100B6B">
        <w:t>. Настоящият договор може да бъде развален при условията и по реда на Закона за задълженията и договорите.</w:t>
      </w:r>
    </w:p>
    <w:p w:rsidR="00CF55AD" w:rsidRPr="00100B6B" w:rsidRDefault="00CF55AD" w:rsidP="00CF55AD">
      <w:pPr>
        <w:ind w:firstLine="567"/>
        <w:jc w:val="both"/>
      </w:pPr>
      <w:r>
        <w:t xml:space="preserve">Чл. </w:t>
      </w:r>
      <w:r w:rsidR="00C93248">
        <w:rPr>
          <w:lang w:val="bg-BG"/>
        </w:rPr>
        <w:t>13</w:t>
      </w:r>
      <w:r w:rsidRPr="00100B6B">
        <w:t>. Договорът се прекратява в следните случаи:</w:t>
      </w:r>
    </w:p>
    <w:p w:rsidR="00CF55AD" w:rsidRPr="00100B6B" w:rsidRDefault="00CF55AD" w:rsidP="00CF55AD">
      <w:pPr>
        <w:widowControl w:val="0"/>
        <w:autoSpaceDE w:val="0"/>
        <w:autoSpaceDN w:val="0"/>
        <w:adjustRightInd w:val="0"/>
        <w:ind w:firstLine="567"/>
        <w:jc w:val="both"/>
      </w:pPr>
      <w:r w:rsidRPr="00100B6B">
        <w:t>1. с изтичане на срока му;</w:t>
      </w:r>
    </w:p>
    <w:p w:rsidR="00CF55AD" w:rsidRPr="00100B6B" w:rsidRDefault="00CF55AD" w:rsidP="00CF55AD">
      <w:pPr>
        <w:widowControl w:val="0"/>
        <w:autoSpaceDE w:val="0"/>
        <w:autoSpaceDN w:val="0"/>
        <w:adjustRightInd w:val="0"/>
        <w:ind w:firstLine="567"/>
        <w:jc w:val="both"/>
      </w:pPr>
      <w:r w:rsidRPr="00100B6B">
        <w:t>2. по взаимно писмено споразумение на страните;</w:t>
      </w:r>
    </w:p>
    <w:p w:rsidR="00CF55AD" w:rsidRPr="00100B6B" w:rsidRDefault="00CF55AD" w:rsidP="00C93248">
      <w:pPr>
        <w:widowControl w:val="0"/>
        <w:autoSpaceDE w:val="0"/>
        <w:autoSpaceDN w:val="0"/>
        <w:adjustRightInd w:val="0"/>
        <w:ind w:firstLine="567"/>
        <w:jc w:val="both"/>
      </w:pPr>
      <w:r w:rsidRPr="00100B6B">
        <w:t>3. с едностранно двуседмично писмено предизвестие</w:t>
      </w:r>
      <w:r>
        <w:rPr>
          <w:lang w:val="bg-BG"/>
        </w:rPr>
        <w:t xml:space="preserve"> </w:t>
      </w:r>
      <w:r>
        <w:t xml:space="preserve">от страна на </w:t>
      </w:r>
      <w:r w:rsidRPr="00100B6B">
        <w:t>ВЪЗЛОЖИТЕЛЯ</w:t>
      </w:r>
      <w:r>
        <w:t>;</w:t>
      </w:r>
      <w:r w:rsidRPr="00100B6B">
        <w:t xml:space="preserve"> </w:t>
      </w:r>
    </w:p>
    <w:p w:rsidR="00CF55AD" w:rsidRPr="00100B6B" w:rsidRDefault="00A1088A" w:rsidP="00CF55AD">
      <w:pPr>
        <w:widowControl w:val="0"/>
        <w:autoSpaceDE w:val="0"/>
        <w:autoSpaceDN w:val="0"/>
        <w:adjustRightInd w:val="0"/>
        <w:ind w:firstLine="567"/>
        <w:jc w:val="both"/>
      </w:pPr>
      <w:r>
        <w:rPr>
          <w:lang w:val="bg-BG"/>
        </w:rPr>
        <w:t>4</w:t>
      </w:r>
      <w:r w:rsidR="00CF55AD" w:rsidRPr="00100B6B">
        <w:t>. с изчерпване на финансовите средства по договора.</w:t>
      </w:r>
    </w:p>
    <w:p w:rsidR="00CF55AD" w:rsidRPr="00100B6B" w:rsidRDefault="00A1088A" w:rsidP="00CF55AD">
      <w:pPr>
        <w:widowControl w:val="0"/>
        <w:autoSpaceDE w:val="0"/>
        <w:autoSpaceDN w:val="0"/>
        <w:adjustRightInd w:val="0"/>
        <w:ind w:firstLine="567"/>
        <w:jc w:val="both"/>
      </w:pPr>
      <w:r>
        <w:rPr>
          <w:lang w:val="ru-RU"/>
        </w:rPr>
        <w:t>Чл. 14</w:t>
      </w:r>
      <w:r w:rsidR="00CF55AD" w:rsidRPr="00100B6B">
        <w:rPr>
          <w:lang w:val="ru-RU"/>
        </w:rPr>
        <w:t>. (1) ВЪЗЛОЖИТЕЛЯТ може да прекрати договора едностранно ако в резултат на непредвидими обстоятелства не е в състояние да изпълни своите задължения</w:t>
      </w:r>
      <w:r w:rsidR="00CF55AD" w:rsidRPr="00100B6B">
        <w:t>.</w:t>
      </w:r>
    </w:p>
    <w:p w:rsidR="00CF55AD" w:rsidRPr="00100B6B" w:rsidRDefault="00A1088A" w:rsidP="00CF55AD">
      <w:pPr>
        <w:widowControl w:val="0"/>
        <w:autoSpaceDE w:val="0"/>
        <w:autoSpaceDN w:val="0"/>
        <w:adjustRightInd w:val="0"/>
        <w:ind w:firstLine="567"/>
        <w:jc w:val="both"/>
      </w:pPr>
      <w:r>
        <w:rPr>
          <w:rFonts w:eastAsia="SimSun"/>
          <w:lang w:eastAsia="bg-BG"/>
        </w:rPr>
        <w:t>(2)</w:t>
      </w:r>
      <w:r w:rsidR="00CF55AD" w:rsidRPr="00100B6B">
        <w:rPr>
          <w:rFonts w:eastAsia="SimSun"/>
          <w:lang w:eastAsia="bg-BG"/>
        </w:rPr>
        <w:t xml:space="preserve"> При преобразуване на ИЗПЪЛНИТЕЛЯ, ако правоприемникът не отговаря на условията по чл. 43, ал. 7, изречение второ от ЗОП, договорът се прекратява по право, като ИЗПЪЛНИТЕЛЯТ, съответно правоприемникът дължи обезщетение по общия исков ред.</w:t>
      </w:r>
    </w:p>
    <w:p w:rsidR="00CF55AD" w:rsidRPr="00100B6B" w:rsidRDefault="00CF55AD" w:rsidP="00CF55AD">
      <w:pPr>
        <w:widowControl w:val="0"/>
        <w:autoSpaceDE w:val="0"/>
        <w:autoSpaceDN w:val="0"/>
        <w:adjustRightInd w:val="0"/>
        <w:ind w:firstLine="567"/>
        <w:jc w:val="both"/>
      </w:pPr>
      <w:r w:rsidRPr="00100B6B">
        <w:rPr>
          <w:lang w:eastAsia="bg-BG"/>
        </w:rPr>
        <w:t>(3) ИЗПЪЛНИТЕЛЯТ може да прекрати договора, в случай на обективна невъзможност за изпълнение на задълженията му по договора.</w:t>
      </w:r>
    </w:p>
    <w:p w:rsidR="00C42945" w:rsidRPr="00E37D88" w:rsidRDefault="00C42945" w:rsidP="00CF55AD">
      <w:pPr>
        <w:pStyle w:val="a7"/>
        <w:jc w:val="both"/>
        <w:rPr>
          <w:b w:val="0"/>
          <w:sz w:val="24"/>
        </w:rPr>
      </w:pPr>
    </w:p>
    <w:p w:rsidR="00CF55AD" w:rsidRPr="00F7017B" w:rsidRDefault="00A1088A" w:rsidP="00A77EA2">
      <w:pPr>
        <w:suppressAutoHyphens w:val="0"/>
        <w:ind w:right="-59" w:firstLine="567"/>
        <w:jc w:val="center"/>
        <w:rPr>
          <w:b/>
        </w:rPr>
      </w:pPr>
      <w:r w:rsidRPr="00D32008">
        <w:rPr>
          <w:b/>
        </w:rPr>
        <w:t>V</w:t>
      </w:r>
      <w:r w:rsidRPr="00E37D88">
        <w:rPr>
          <w:rFonts w:eastAsia="SimSun"/>
          <w:b/>
          <w:lang w:eastAsia="bg-BG"/>
        </w:rPr>
        <w:t>I</w:t>
      </w:r>
      <w:r>
        <w:rPr>
          <w:b/>
          <w:lang w:val="bg-BG"/>
        </w:rPr>
        <w:t>І</w:t>
      </w:r>
      <w:r w:rsidR="00A77EA2" w:rsidRPr="00D32008">
        <w:rPr>
          <w:b/>
          <w:lang w:val="bg-BG"/>
        </w:rPr>
        <w:t>І</w:t>
      </w:r>
      <w:r w:rsidR="00A77EA2">
        <w:rPr>
          <w:b/>
          <w:lang w:val="bg-BG"/>
        </w:rPr>
        <w:t>.</w:t>
      </w:r>
      <w:r w:rsidR="00A77EA2" w:rsidRPr="00100B6B">
        <w:rPr>
          <w:b/>
        </w:rPr>
        <w:t xml:space="preserve"> </w:t>
      </w:r>
      <w:r w:rsidR="00CF55AD" w:rsidRPr="00F7017B">
        <w:rPr>
          <w:b/>
        </w:rPr>
        <w:t>НЕПРЕДОЛИМА СИЛА</w:t>
      </w:r>
    </w:p>
    <w:p w:rsidR="00CF55AD" w:rsidRPr="00F7017B" w:rsidRDefault="00CF55AD" w:rsidP="00CF55AD">
      <w:pPr>
        <w:ind w:right="-59" w:firstLine="567"/>
        <w:jc w:val="center"/>
        <w:rPr>
          <w:b/>
        </w:rPr>
      </w:pPr>
    </w:p>
    <w:p w:rsidR="00CF55AD" w:rsidRPr="00F7017B" w:rsidRDefault="00CF55AD" w:rsidP="00CF55AD">
      <w:pPr>
        <w:ind w:right="-59" w:firstLine="567"/>
        <w:jc w:val="both"/>
        <w:rPr>
          <w:lang w:eastAsia="bg-BG"/>
        </w:rPr>
      </w:pPr>
      <w:r>
        <w:t xml:space="preserve">Чл. </w:t>
      </w:r>
      <w:r w:rsidR="00A1088A">
        <w:rPr>
          <w:lang w:val="bg-BG"/>
        </w:rPr>
        <w:t>15</w:t>
      </w:r>
      <w:r w:rsidRPr="00F7017B">
        <w:t>.</w:t>
      </w:r>
      <w:r w:rsidRPr="00F7017B">
        <w:rPr>
          <w:lang w:eastAsia="bg-BG"/>
        </w:rPr>
        <w:t xml:space="preserve"> Страните по договора не дължат обезщетение за претърпени вреди и пропуснати ползи, ако те са причинени в резултат на непреодолима сила.</w:t>
      </w:r>
    </w:p>
    <w:p w:rsidR="00CF55AD" w:rsidRPr="007016B0" w:rsidRDefault="00CF55AD" w:rsidP="00CF55AD">
      <w:pPr>
        <w:ind w:right="-59" w:firstLine="567"/>
        <w:jc w:val="both"/>
        <w:rPr>
          <w:lang w:eastAsia="bg-BG"/>
        </w:rPr>
      </w:pPr>
      <w:r>
        <w:rPr>
          <w:lang w:eastAsia="bg-BG"/>
        </w:rPr>
        <w:t>Чл.</w:t>
      </w:r>
      <w:r w:rsidR="00A1088A">
        <w:rPr>
          <w:lang w:val="bg-BG" w:eastAsia="bg-BG"/>
        </w:rPr>
        <w:t xml:space="preserve"> 16</w:t>
      </w:r>
      <w:r>
        <w:rPr>
          <w:lang w:eastAsia="bg-BG"/>
        </w:rPr>
        <w:t>.</w:t>
      </w:r>
      <w:r w:rsidRPr="007016B0">
        <w:rPr>
          <w:lang w:eastAsia="bg-BG"/>
        </w:rPr>
        <w:t xml:space="preserve">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 </w:t>
      </w:r>
    </w:p>
    <w:p w:rsidR="00CF55AD" w:rsidRPr="007016B0" w:rsidRDefault="00CF55AD" w:rsidP="00CF55AD">
      <w:pPr>
        <w:ind w:right="-59" w:firstLine="567"/>
        <w:jc w:val="both"/>
        <w:rPr>
          <w:lang w:eastAsia="bg-BG"/>
        </w:rPr>
      </w:pPr>
      <w:r>
        <w:rPr>
          <w:lang w:eastAsia="bg-BG"/>
        </w:rPr>
        <w:t>Чл.</w:t>
      </w:r>
      <w:r w:rsidR="00A1088A">
        <w:rPr>
          <w:lang w:val="bg-BG" w:eastAsia="bg-BG"/>
        </w:rPr>
        <w:t xml:space="preserve"> 17</w:t>
      </w:r>
      <w:r>
        <w:rPr>
          <w:lang w:eastAsia="bg-BG"/>
        </w:rPr>
        <w:t>.</w:t>
      </w:r>
      <w:r w:rsidRPr="007016B0">
        <w:rPr>
          <w:lang w:eastAsia="bg-BG"/>
        </w:rPr>
        <w:t xml:space="preserve"> Не е налице непреодолима сила, ако съответното събитие е в следствие на неположена грижа от страна на ИЗПЪЛНИТЕЛЯ или при полагане на дължимата грижа то може да бъде преодоляно.</w:t>
      </w:r>
    </w:p>
    <w:p w:rsidR="00CF55AD" w:rsidRPr="007016B0" w:rsidRDefault="00CF55AD" w:rsidP="00CF55AD">
      <w:pPr>
        <w:ind w:right="-59" w:firstLine="567"/>
        <w:jc w:val="both"/>
        <w:rPr>
          <w:lang w:eastAsia="bg-BG"/>
        </w:rPr>
      </w:pPr>
      <w:r>
        <w:rPr>
          <w:lang w:eastAsia="bg-BG"/>
        </w:rPr>
        <w:t xml:space="preserve">Чл. </w:t>
      </w:r>
      <w:r w:rsidR="00A1088A">
        <w:rPr>
          <w:lang w:val="bg-BG" w:eastAsia="bg-BG"/>
        </w:rPr>
        <w:t>18</w:t>
      </w:r>
      <w:r>
        <w:rPr>
          <w:lang w:eastAsia="bg-BG"/>
        </w:rPr>
        <w:t>.</w:t>
      </w:r>
      <w:r w:rsidRPr="007016B0">
        <w:rPr>
          <w:lang w:eastAsia="bg-BG"/>
        </w:rPr>
        <w:t xml:space="preserve"> Ако страната е била в забава не може да се позовава на непреодолима сила.</w:t>
      </w:r>
    </w:p>
    <w:p w:rsidR="00CF55AD" w:rsidRPr="007016B0" w:rsidRDefault="00CF55AD" w:rsidP="00CF55AD">
      <w:pPr>
        <w:ind w:right="-59" w:firstLine="567"/>
        <w:jc w:val="both"/>
        <w:rPr>
          <w:lang w:eastAsia="bg-BG"/>
        </w:rPr>
      </w:pPr>
      <w:r w:rsidRPr="007016B0">
        <w:rPr>
          <w:lang w:eastAsia="bg-BG"/>
        </w:rPr>
        <w:t>Чл.</w:t>
      </w:r>
      <w:r w:rsidR="00A1088A">
        <w:rPr>
          <w:lang w:eastAsia="bg-BG"/>
        </w:rPr>
        <w:t xml:space="preserve"> </w:t>
      </w:r>
      <w:r w:rsidR="00A1088A">
        <w:rPr>
          <w:lang w:val="bg-BG" w:eastAsia="bg-BG"/>
        </w:rPr>
        <w:t>19</w:t>
      </w:r>
      <w:r w:rsidRPr="007016B0">
        <w:rPr>
          <w:lang w:eastAsia="bg-BG"/>
        </w:rPr>
        <w:t>. При наличието на непреодолима сила сроковете за изпълнение се увеличават със срока на спирането.</w:t>
      </w:r>
    </w:p>
    <w:p w:rsidR="00CF55AD" w:rsidRPr="007016B0" w:rsidRDefault="00CF55AD" w:rsidP="00CF55AD">
      <w:pPr>
        <w:ind w:right="-59" w:firstLine="567"/>
        <w:jc w:val="both"/>
        <w:rPr>
          <w:color w:val="0000FF"/>
          <w:lang w:eastAsia="bg-BG"/>
        </w:rPr>
      </w:pPr>
      <w:r w:rsidRPr="007016B0">
        <w:rPr>
          <w:lang w:eastAsia="bg-BG"/>
        </w:rPr>
        <w:t>Чл.</w:t>
      </w:r>
      <w:r>
        <w:rPr>
          <w:lang w:eastAsia="bg-BG"/>
        </w:rPr>
        <w:t xml:space="preserve"> 2</w:t>
      </w:r>
      <w:r w:rsidR="00A1088A">
        <w:rPr>
          <w:lang w:val="bg-BG" w:eastAsia="bg-BG"/>
        </w:rPr>
        <w:t>0</w:t>
      </w:r>
      <w:r w:rsidRPr="007016B0">
        <w:rPr>
          <w:lang w:eastAsia="bg-BG"/>
        </w:rPr>
        <w:t xml:space="preserve">. За възникването и преустановяването на непреодолимата сила ИЗПЪЛНИТЕЛЯТ е длъжен в </w:t>
      </w:r>
      <w:r w:rsidRPr="00F7017B">
        <w:rPr>
          <w:lang w:eastAsia="bg-BG"/>
        </w:rPr>
        <w:t>3 /</w:t>
      </w:r>
      <w:r w:rsidRPr="007016B0">
        <w:rPr>
          <w:lang w:eastAsia="bg-BG"/>
        </w:rPr>
        <w:t>три</w:t>
      </w:r>
      <w:r w:rsidRPr="00F7017B">
        <w:rPr>
          <w:lang w:eastAsia="bg-BG"/>
        </w:rPr>
        <w:t xml:space="preserve">/ </w:t>
      </w:r>
      <w:r w:rsidRPr="007016B0">
        <w:rPr>
          <w:lang w:eastAsia="bg-BG"/>
        </w:rPr>
        <w:t xml:space="preserve">дневен срок писмено да уведоми  ВЪЗЛОЖИТЕЛЯ в какво се състои непреодолимата сила и какви са възможните последици от нея. При неуведомяване се дължи обезщетение за настъпилите от това вреди. </w:t>
      </w:r>
    </w:p>
    <w:p w:rsidR="00CF55AD" w:rsidRPr="007016B0" w:rsidRDefault="00CF55AD" w:rsidP="00CF55AD">
      <w:pPr>
        <w:ind w:right="-59" w:firstLine="567"/>
        <w:jc w:val="both"/>
        <w:rPr>
          <w:lang w:eastAsia="bg-BG"/>
        </w:rPr>
      </w:pPr>
      <w:r w:rsidRPr="007016B0">
        <w:rPr>
          <w:lang w:eastAsia="bg-BG"/>
        </w:rPr>
        <w:lastRenderedPageBreak/>
        <w:t>Чл.</w:t>
      </w:r>
      <w:r>
        <w:rPr>
          <w:lang w:eastAsia="bg-BG"/>
        </w:rPr>
        <w:t xml:space="preserve"> 2</w:t>
      </w:r>
      <w:r w:rsidR="00A1088A">
        <w:rPr>
          <w:lang w:val="bg-BG" w:eastAsia="bg-BG"/>
        </w:rPr>
        <w:t>1</w:t>
      </w:r>
      <w:r w:rsidRPr="007016B0">
        <w:rPr>
          <w:lang w:eastAsia="bg-BG"/>
        </w:rPr>
        <w:t xml:space="preserve">. Ако непреодолимата сила, съответно спирането продължи повече от </w:t>
      </w:r>
      <w:r w:rsidRPr="00F7017B">
        <w:rPr>
          <w:lang w:eastAsia="bg-BG"/>
        </w:rPr>
        <w:t>15</w:t>
      </w:r>
      <w:r w:rsidRPr="007016B0">
        <w:rPr>
          <w:lang w:eastAsia="bg-BG"/>
        </w:rPr>
        <w:t xml:space="preserve"> дни и няма признаци за скорошното и преустановяване, всяка от страните може да прекрати за в бъдеще договора, като писмено уведоми другата страна.</w:t>
      </w:r>
    </w:p>
    <w:p w:rsidR="00CF55AD" w:rsidRPr="00F7017B" w:rsidRDefault="00CF55AD" w:rsidP="00CF55AD">
      <w:pPr>
        <w:ind w:right="-56"/>
        <w:rPr>
          <w:b/>
        </w:rPr>
      </w:pPr>
    </w:p>
    <w:p w:rsidR="00CF55AD" w:rsidRPr="00F7017B" w:rsidRDefault="00A77EA2" w:rsidP="00A77EA2">
      <w:pPr>
        <w:suppressAutoHyphens w:val="0"/>
        <w:ind w:right="-59" w:firstLine="567"/>
        <w:jc w:val="center"/>
        <w:rPr>
          <w:b/>
        </w:rPr>
      </w:pPr>
      <w:r>
        <w:rPr>
          <w:b/>
          <w:lang w:val="bg-BG"/>
        </w:rPr>
        <w:t>Х</w:t>
      </w:r>
      <w:r w:rsidR="00A1088A" w:rsidRPr="00D32008">
        <w:rPr>
          <w:b/>
          <w:lang w:val="bg-BG"/>
        </w:rPr>
        <w:t>І</w:t>
      </w:r>
      <w:r>
        <w:rPr>
          <w:b/>
          <w:lang w:val="bg-BG"/>
        </w:rPr>
        <w:t xml:space="preserve">. </w:t>
      </w:r>
      <w:r w:rsidR="00CF55AD" w:rsidRPr="00F7017B">
        <w:rPr>
          <w:b/>
        </w:rPr>
        <w:t>ЗАКЛЮЧИТЕЛНИ РАЗПОРЕДБИ</w:t>
      </w:r>
    </w:p>
    <w:p w:rsidR="00CF55AD" w:rsidRPr="00F7017B" w:rsidRDefault="00CF55AD" w:rsidP="00CF55AD">
      <w:pPr>
        <w:ind w:right="-59" w:firstLine="567"/>
        <w:jc w:val="both"/>
      </w:pPr>
    </w:p>
    <w:p w:rsidR="00CF55AD" w:rsidRPr="00735232" w:rsidRDefault="00CF55AD" w:rsidP="00CF55AD">
      <w:pPr>
        <w:ind w:right="-59" w:firstLine="567"/>
        <w:jc w:val="both"/>
      </w:pPr>
      <w:r>
        <w:t>Чл. 2</w:t>
      </w:r>
      <w:r w:rsidR="00A1088A">
        <w:rPr>
          <w:lang w:val="bg-BG"/>
        </w:rPr>
        <w:t>2</w:t>
      </w:r>
      <w:r w:rsidRPr="000C733A">
        <w:t>. (1)</w:t>
      </w:r>
      <w:r w:rsidRPr="00735232">
        <w:t xml:space="preserve"> Всички съобщения и уведомления между страните във връзка с изпълнението на този договор ще се извършват в писмена форма на посочените адреси. </w:t>
      </w:r>
    </w:p>
    <w:p w:rsidR="00CF55AD" w:rsidRPr="00735232" w:rsidRDefault="00CF55AD" w:rsidP="00CF55AD">
      <w:pPr>
        <w:ind w:right="-59" w:firstLine="567"/>
        <w:jc w:val="both"/>
      </w:pPr>
      <w:r w:rsidRPr="00735232">
        <w:t>(2) Ако някоя от страните промени посочените в договора адреси, без да уведоми другата страна, последната не отговаря за неполучени съобщения, призовки и други подобни.</w:t>
      </w:r>
    </w:p>
    <w:p w:rsidR="00CF55AD" w:rsidRPr="00735232" w:rsidRDefault="00CF55AD" w:rsidP="00CF55AD">
      <w:pPr>
        <w:ind w:right="-59" w:firstLine="567"/>
        <w:jc w:val="both"/>
      </w:pPr>
      <w:r>
        <w:t xml:space="preserve">Чл. </w:t>
      </w:r>
      <w:r w:rsidR="00A1088A">
        <w:rPr>
          <w:lang w:val="bg-BG"/>
        </w:rPr>
        <w:t>23</w:t>
      </w:r>
      <w:r w:rsidRPr="000C733A">
        <w:t>.</w:t>
      </w:r>
      <w:r w:rsidRPr="00735232">
        <w:t xml:space="preserve"> </w:t>
      </w:r>
      <w:r w:rsidRPr="00735232">
        <w:rPr>
          <w:rFonts w:eastAsia="SimSun"/>
          <w:caps/>
          <w:lang w:eastAsia="bg-BG"/>
        </w:rPr>
        <w:t>Възложителя</w:t>
      </w:r>
      <w:r w:rsidRPr="00735232">
        <w:rPr>
          <w:rFonts w:eastAsia="SimSun"/>
          <w:lang w:eastAsia="bg-BG"/>
        </w:rPr>
        <w:t>Т определя със заповед лице/а, които ще осъществяват от негово име контрол по изпълнение на условията на договора.</w:t>
      </w:r>
    </w:p>
    <w:p w:rsidR="00CF55AD" w:rsidRPr="00735232" w:rsidRDefault="00CF55AD" w:rsidP="00CF55AD">
      <w:pPr>
        <w:ind w:right="-59" w:firstLine="567"/>
        <w:jc w:val="both"/>
      </w:pPr>
      <w:r>
        <w:t xml:space="preserve">Чл. </w:t>
      </w:r>
      <w:r w:rsidR="00A1088A">
        <w:rPr>
          <w:lang w:val="bg-BG"/>
        </w:rPr>
        <w:t>24</w:t>
      </w:r>
      <w:r w:rsidRPr="000C733A">
        <w:t>.</w:t>
      </w:r>
      <w:r w:rsidRPr="00735232">
        <w:t xml:space="preserve"> Всички спорове, възникнали по тълкуването и прилаган</w:t>
      </w:r>
      <w:r>
        <w:t xml:space="preserve">ето на договора ще се решават чрез преки </w:t>
      </w:r>
      <w:r w:rsidRPr="00735232">
        <w:t>преговори между страните, а когато е невъзможно да се постигне съгласие - по съдебен ред в съответствие с българското законодателство.</w:t>
      </w:r>
    </w:p>
    <w:p w:rsidR="00CF55AD" w:rsidRPr="00735232" w:rsidRDefault="00CF55AD" w:rsidP="00CF55AD">
      <w:pPr>
        <w:ind w:right="-59" w:firstLine="567"/>
        <w:jc w:val="both"/>
      </w:pPr>
      <w:r>
        <w:t>Чл.</w:t>
      </w:r>
      <w:r w:rsidR="00A1088A">
        <w:rPr>
          <w:lang w:val="bg-BG"/>
        </w:rPr>
        <w:t xml:space="preserve"> 25</w:t>
      </w:r>
      <w:r w:rsidRPr="000C733A">
        <w:t>.</w:t>
      </w:r>
      <w:r w:rsidRPr="00735232">
        <w:t xml:space="preserve"> За неуредени с настоящия договор въпроси се прилагат разпоредбите на действащото българско законодателство.</w:t>
      </w:r>
    </w:p>
    <w:p w:rsidR="00CF55AD" w:rsidRDefault="00CF55AD" w:rsidP="00CF55AD">
      <w:pPr>
        <w:widowControl w:val="0"/>
        <w:autoSpaceDE w:val="0"/>
        <w:autoSpaceDN w:val="0"/>
        <w:adjustRightInd w:val="0"/>
        <w:ind w:right="-59" w:firstLine="567"/>
        <w:jc w:val="both"/>
      </w:pPr>
    </w:p>
    <w:p w:rsidR="00CF55AD" w:rsidRDefault="00CF55AD" w:rsidP="00CF55AD">
      <w:pPr>
        <w:widowControl w:val="0"/>
        <w:autoSpaceDE w:val="0"/>
        <w:autoSpaceDN w:val="0"/>
        <w:adjustRightInd w:val="0"/>
        <w:ind w:right="-59" w:firstLine="567"/>
        <w:jc w:val="both"/>
        <w:rPr>
          <w:lang w:val="bg-BG"/>
        </w:rPr>
      </w:pPr>
      <w:r w:rsidRPr="00735232">
        <w:t>Настоящият договор се състави в три еднообразни екземпляра, от които два за ВЪЗЛОЖИТЕЛЯ и един за ИЗПЪЛНИТЕЛЯ.</w:t>
      </w:r>
    </w:p>
    <w:p w:rsidR="00CF55AD" w:rsidRDefault="00CF55AD" w:rsidP="00CF55AD">
      <w:pPr>
        <w:widowControl w:val="0"/>
        <w:autoSpaceDE w:val="0"/>
        <w:autoSpaceDN w:val="0"/>
        <w:adjustRightInd w:val="0"/>
        <w:ind w:right="-59" w:firstLine="567"/>
        <w:jc w:val="both"/>
        <w:rPr>
          <w:lang w:val="bg-BG"/>
        </w:rPr>
      </w:pPr>
    </w:p>
    <w:p w:rsidR="00A77EA2" w:rsidRDefault="00A77EA2" w:rsidP="00CF55AD">
      <w:pPr>
        <w:ind w:firstLine="567"/>
        <w:jc w:val="both"/>
        <w:rPr>
          <w:b/>
          <w:u w:val="single"/>
          <w:lang w:val="bg-BG"/>
        </w:rPr>
      </w:pPr>
    </w:p>
    <w:p w:rsidR="00CF55AD" w:rsidRPr="00471792" w:rsidRDefault="00CF55AD" w:rsidP="00CF55AD">
      <w:pPr>
        <w:ind w:firstLine="567"/>
        <w:jc w:val="both"/>
        <w:rPr>
          <w:i/>
          <w:caps/>
          <w:lang w:val="bg-BG"/>
        </w:rPr>
      </w:pPr>
      <w:r w:rsidRPr="00871D5A">
        <w:rPr>
          <w:b/>
          <w:u w:val="single"/>
        </w:rPr>
        <w:t>ПРИЛОЖЕНИЯ:</w:t>
      </w:r>
    </w:p>
    <w:p w:rsidR="00A77EA2" w:rsidRPr="00A77EA2" w:rsidRDefault="00CF55AD" w:rsidP="00CF55AD">
      <w:pPr>
        <w:ind w:firstLine="567"/>
        <w:jc w:val="both"/>
        <w:rPr>
          <w:b/>
          <w:lang w:val="bg-BG"/>
        </w:rPr>
      </w:pPr>
      <w:r>
        <w:rPr>
          <w:b/>
        </w:rPr>
        <w:t>1</w:t>
      </w:r>
      <w:r w:rsidRPr="00100B6B">
        <w:rPr>
          <w:b/>
        </w:rPr>
        <w:t xml:space="preserve">. </w:t>
      </w:r>
      <w:r w:rsidR="00A77EA2">
        <w:rPr>
          <w:b/>
          <w:lang w:val="bg-BG"/>
        </w:rPr>
        <w:t xml:space="preserve">Техническа спецификация на Възложителя </w:t>
      </w:r>
      <w:r w:rsidR="00A77EA2">
        <w:rPr>
          <w:b/>
        </w:rPr>
        <w:t xml:space="preserve">/Приложение № </w:t>
      </w:r>
      <w:r w:rsidR="00A77EA2">
        <w:rPr>
          <w:b/>
          <w:lang w:val="bg-BG"/>
        </w:rPr>
        <w:t>1</w:t>
      </w:r>
      <w:r w:rsidR="00A77EA2" w:rsidRPr="00100B6B">
        <w:rPr>
          <w:b/>
        </w:rPr>
        <w:t>/;</w:t>
      </w:r>
    </w:p>
    <w:p w:rsidR="00CF55AD" w:rsidRPr="00100B6B" w:rsidRDefault="00A77EA2" w:rsidP="00CF55AD">
      <w:pPr>
        <w:ind w:firstLine="567"/>
        <w:jc w:val="both"/>
        <w:rPr>
          <w:b/>
        </w:rPr>
      </w:pPr>
      <w:r>
        <w:rPr>
          <w:b/>
          <w:lang w:val="bg-BG"/>
        </w:rPr>
        <w:t xml:space="preserve">2. </w:t>
      </w:r>
      <w:r w:rsidR="00CF55AD" w:rsidRPr="00100B6B">
        <w:rPr>
          <w:b/>
        </w:rPr>
        <w:t>Техническо предложени</w:t>
      </w:r>
      <w:r w:rsidR="00CF55AD">
        <w:rPr>
          <w:b/>
        </w:rPr>
        <w:t xml:space="preserve">е на Изпълнителя /Приложение № </w:t>
      </w:r>
      <w:r w:rsidR="00CF55AD">
        <w:rPr>
          <w:b/>
          <w:lang w:val="bg-BG"/>
        </w:rPr>
        <w:t>2</w:t>
      </w:r>
      <w:r w:rsidR="00CF55AD" w:rsidRPr="00100B6B">
        <w:rPr>
          <w:b/>
        </w:rPr>
        <w:t>/;</w:t>
      </w:r>
    </w:p>
    <w:p w:rsidR="00CF55AD" w:rsidRPr="00100B6B" w:rsidRDefault="00A77EA2" w:rsidP="00CF55AD">
      <w:pPr>
        <w:ind w:firstLine="567"/>
        <w:jc w:val="both"/>
        <w:rPr>
          <w:b/>
        </w:rPr>
      </w:pPr>
      <w:r>
        <w:rPr>
          <w:b/>
          <w:lang w:val="bg-BG"/>
        </w:rPr>
        <w:t>3</w:t>
      </w:r>
      <w:r w:rsidR="00CF55AD" w:rsidRPr="00100B6B">
        <w:rPr>
          <w:b/>
        </w:rPr>
        <w:t>. Ценово предложени</w:t>
      </w:r>
      <w:r w:rsidR="00CF55AD">
        <w:rPr>
          <w:b/>
        </w:rPr>
        <w:t xml:space="preserve">е на Изпълнителя /Приложение № </w:t>
      </w:r>
      <w:r w:rsidR="00CF55AD">
        <w:rPr>
          <w:b/>
          <w:lang w:val="bg-BG"/>
        </w:rPr>
        <w:t>3</w:t>
      </w:r>
      <w:r w:rsidR="00CF55AD" w:rsidRPr="00100B6B">
        <w:rPr>
          <w:b/>
        </w:rPr>
        <w:t>/;</w:t>
      </w:r>
    </w:p>
    <w:p w:rsidR="00CF55AD" w:rsidRPr="00100B6B" w:rsidRDefault="00CF55AD" w:rsidP="00CF55AD">
      <w:pPr>
        <w:ind w:firstLine="567"/>
        <w:jc w:val="both"/>
        <w:rPr>
          <w:b/>
        </w:rPr>
      </w:pPr>
    </w:p>
    <w:p w:rsidR="00CF55AD" w:rsidRDefault="00CF55AD" w:rsidP="00CF55AD">
      <w:pPr>
        <w:pStyle w:val="Style"/>
        <w:spacing w:line="345" w:lineRule="exact"/>
        <w:ind w:right="19"/>
        <w:jc w:val="both"/>
        <w:rPr>
          <w:rFonts w:ascii="Times New Roman" w:hAnsi="Times New Roman" w:cs="Times New Roman"/>
          <w:b/>
          <w:lang w:bidi="he-IL"/>
        </w:rPr>
      </w:pPr>
    </w:p>
    <w:p w:rsidR="00CF55AD" w:rsidRPr="00DC6A10" w:rsidRDefault="00CF55AD" w:rsidP="00CF55AD">
      <w:pPr>
        <w:pStyle w:val="Style"/>
        <w:spacing w:line="345" w:lineRule="exact"/>
        <w:ind w:right="19"/>
        <w:jc w:val="both"/>
        <w:rPr>
          <w:rFonts w:ascii="Times New Roman" w:hAnsi="Times New Roman" w:cs="Times New Roman"/>
          <w:b/>
          <w:lang w:bidi="he-IL"/>
        </w:rPr>
      </w:pPr>
      <w:r w:rsidRPr="00DC6A10">
        <w:rPr>
          <w:rFonts w:ascii="Times New Roman" w:hAnsi="Times New Roman" w:cs="Times New Roman"/>
          <w:b/>
          <w:lang w:bidi="he-IL"/>
        </w:rPr>
        <w:t>ВЪЗЛОЖИТЕЛ:</w:t>
      </w:r>
      <w:r w:rsidRPr="00DC6A10">
        <w:rPr>
          <w:rFonts w:ascii="Times New Roman" w:hAnsi="Times New Roman" w:cs="Times New Roman"/>
          <w:b/>
          <w:lang w:bidi="he-IL"/>
        </w:rPr>
        <w:tab/>
      </w:r>
      <w:r w:rsidRPr="00DC6A10">
        <w:rPr>
          <w:rFonts w:ascii="Times New Roman" w:hAnsi="Times New Roman" w:cs="Times New Roman"/>
          <w:b/>
          <w:lang w:bidi="he-IL"/>
        </w:rPr>
        <w:tab/>
      </w:r>
      <w:r w:rsidRPr="00DC6A10">
        <w:rPr>
          <w:rFonts w:ascii="Times New Roman" w:hAnsi="Times New Roman" w:cs="Times New Roman"/>
          <w:b/>
          <w:lang w:bidi="he-IL"/>
        </w:rPr>
        <w:tab/>
      </w:r>
      <w:r w:rsidRPr="00DC6A10">
        <w:rPr>
          <w:rFonts w:ascii="Times New Roman" w:hAnsi="Times New Roman" w:cs="Times New Roman"/>
          <w:b/>
          <w:lang w:bidi="he-IL"/>
        </w:rPr>
        <w:tab/>
      </w:r>
      <w:r w:rsidRPr="00DC6A10">
        <w:rPr>
          <w:rFonts w:ascii="Times New Roman" w:hAnsi="Times New Roman" w:cs="Times New Roman"/>
          <w:b/>
          <w:lang w:bidi="he-IL"/>
        </w:rPr>
        <w:tab/>
      </w:r>
      <w:r w:rsidRPr="00DC6A10">
        <w:rPr>
          <w:rFonts w:ascii="Times New Roman" w:hAnsi="Times New Roman" w:cs="Times New Roman"/>
          <w:b/>
          <w:lang w:bidi="he-IL"/>
        </w:rPr>
        <w:tab/>
      </w:r>
      <w:r w:rsidRPr="00DC6A10">
        <w:rPr>
          <w:rFonts w:ascii="Times New Roman" w:hAnsi="Times New Roman" w:cs="Times New Roman"/>
          <w:b/>
          <w:lang w:bidi="he-IL"/>
        </w:rPr>
        <w:tab/>
      </w:r>
      <w:r>
        <w:rPr>
          <w:rFonts w:ascii="Times New Roman" w:hAnsi="Times New Roman" w:cs="Times New Roman"/>
          <w:b/>
          <w:lang w:bidi="he-IL"/>
        </w:rPr>
        <w:tab/>
      </w:r>
      <w:r w:rsidRPr="00DC6A10">
        <w:rPr>
          <w:rFonts w:ascii="Times New Roman" w:hAnsi="Times New Roman" w:cs="Times New Roman"/>
          <w:b/>
          <w:lang w:bidi="he-IL"/>
        </w:rPr>
        <w:t>ИЗПЪЛНИТЕЛ:</w:t>
      </w:r>
    </w:p>
    <w:p w:rsidR="00CF55AD" w:rsidRPr="00DC6A10" w:rsidRDefault="00CF55AD" w:rsidP="00CF55AD">
      <w:pPr>
        <w:pStyle w:val="Style"/>
        <w:spacing w:line="345" w:lineRule="exact"/>
        <w:ind w:right="19"/>
        <w:jc w:val="both"/>
        <w:rPr>
          <w:rFonts w:ascii="Times New Roman" w:hAnsi="Times New Roman" w:cs="Times New Roman"/>
          <w:b/>
          <w:lang w:bidi="he-IL"/>
        </w:rPr>
      </w:pPr>
      <w:r w:rsidRPr="00DC6A10">
        <w:rPr>
          <w:rFonts w:ascii="Times New Roman" w:hAnsi="Times New Roman" w:cs="Times New Roman"/>
          <w:b/>
          <w:lang w:bidi="he-IL"/>
        </w:rPr>
        <w:t>УНСС</w:t>
      </w:r>
      <w:r w:rsidRPr="00DC6A10">
        <w:rPr>
          <w:rFonts w:ascii="Times New Roman" w:hAnsi="Times New Roman" w:cs="Times New Roman"/>
          <w:b/>
          <w:lang w:bidi="he-IL"/>
        </w:rPr>
        <w:tab/>
      </w:r>
      <w:r w:rsidRPr="00DC6A10">
        <w:rPr>
          <w:rFonts w:ascii="Times New Roman" w:hAnsi="Times New Roman" w:cs="Times New Roman"/>
          <w:b/>
          <w:lang w:bidi="he-IL"/>
        </w:rPr>
        <w:tab/>
      </w:r>
      <w:r w:rsidRPr="00DC6A10">
        <w:rPr>
          <w:rFonts w:ascii="Times New Roman" w:hAnsi="Times New Roman" w:cs="Times New Roman"/>
          <w:b/>
          <w:lang w:bidi="he-IL"/>
        </w:rPr>
        <w:tab/>
      </w:r>
      <w:r w:rsidRPr="00DC6A10">
        <w:rPr>
          <w:rFonts w:ascii="Times New Roman" w:hAnsi="Times New Roman" w:cs="Times New Roman"/>
          <w:b/>
          <w:lang w:bidi="he-IL"/>
        </w:rPr>
        <w:tab/>
      </w:r>
      <w:r w:rsidRPr="00DC6A10">
        <w:rPr>
          <w:rFonts w:ascii="Times New Roman" w:hAnsi="Times New Roman" w:cs="Times New Roman"/>
          <w:b/>
          <w:lang w:bidi="he-IL"/>
        </w:rPr>
        <w:tab/>
      </w:r>
      <w:r w:rsidRPr="00DC6A10">
        <w:rPr>
          <w:rFonts w:ascii="Times New Roman" w:hAnsi="Times New Roman" w:cs="Times New Roman"/>
          <w:b/>
          <w:lang w:bidi="he-IL"/>
        </w:rPr>
        <w:tab/>
      </w:r>
      <w:r w:rsidRPr="00DC6A10">
        <w:rPr>
          <w:rFonts w:ascii="Times New Roman" w:hAnsi="Times New Roman" w:cs="Times New Roman"/>
          <w:b/>
          <w:lang w:bidi="he-IL"/>
        </w:rPr>
        <w:tab/>
      </w:r>
      <w:r w:rsidRPr="00DC6A10">
        <w:rPr>
          <w:rFonts w:ascii="Times New Roman" w:hAnsi="Times New Roman" w:cs="Times New Roman"/>
          <w:b/>
          <w:lang w:bidi="he-IL"/>
        </w:rPr>
        <w:tab/>
      </w:r>
      <w:r>
        <w:rPr>
          <w:rFonts w:ascii="Times New Roman" w:hAnsi="Times New Roman" w:cs="Times New Roman"/>
          <w:b/>
          <w:lang w:bidi="he-IL"/>
        </w:rPr>
        <w:tab/>
      </w:r>
      <w:r w:rsidRPr="00DC6A10">
        <w:rPr>
          <w:rFonts w:ascii="Times New Roman" w:hAnsi="Times New Roman" w:cs="Times New Roman"/>
          <w:b/>
          <w:lang w:bidi="he-IL"/>
        </w:rPr>
        <w:t>„……………….”….….</w:t>
      </w:r>
    </w:p>
    <w:p w:rsidR="00CF55AD" w:rsidRPr="00DC6A10" w:rsidRDefault="00CF55AD" w:rsidP="00CF55AD">
      <w:pPr>
        <w:pStyle w:val="Style"/>
        <w:spacing w:line="345" w:lineRule="exact"/>
        <w:ind w:right="19"/>
        <w:jc w:val="both"/>
        <w:rPr>
          <w:rFonts w:ascii="Times New Roman" w:hAnsi="Times New Roman" w:cs="Times New Roman"/>
          <w:b/>
          <w:lang w:bidi="he-IL"/>
        </w:rPr>
      </w:pPr>
      <w:r w:rsidRPr="00DC6A10">
        <w:rPr>
          <w:rFonts w:ascii="Times New Roman" w:hAnsi="Times New Roman" w:cs="Times New Roman"/>
          <w:b/>
          <w:lang w:bidi="he-IL"/>
        </w:rPr>
        <w:t>ПОМОЩНИК-РЕКТОР:</w:t>
      </w:r>
      <w:r w:rsidRPr="00DC6A10">
        <w:rPr>
          <w:rFonts w:ascii="Times New Roman" w:hAnsi="Times New Roman" w:cs="Times New Roman"/>
          <w:b/>
          <w:lang w:bidi="he-IL"/>
        </w:rPr>
        <w:tab/>
      </w:r>
      <w:r w:rsidRPr="00DC6A10">
        <w:rPr>
          <w:rFonts w:ascii="Times New Roman" w:hAnsi="Times New Roman" w:cs="Times New Roman"/>
          <w:b/>
          <w:lang w:bidi="he-IL"/>
        </w:rPr>
        <w:tab/>
      </w:r>
      <w:r w:rsidRPr="00DC6A10">
        <w:rPr>
          <w:rFonts w:ascii="Times New Roman" w:hAnsi="Times New Roman" w:cs="Times New Roman"/>
          <w:b/>
          <w:lang w:bidi="he-IL"/>
        </w:rPr>
        <w:tab/>
      </w:r>
      <w:r w:rsidRPr="00DC6A10">
        <w:rPr>
          <w:rFonts w:ascii="Times New Roman" w:hAnsi="Times New Roman" w:cs="Times New Roman"/>
          <w:b/>
          <w:lang w:bidi="he-IL"/>
        </w:rPr>
        <w:tab/>
      </w:r>
      <w:r w:rsidRPr="00DC6A10">
        <w:rPr>
          <w:rFonts w:ascii="Times New Roman" w:hAnsi="Times New Roman" w:cs="Times New Roman"/>
          <w:b/>
          <w:lang w:bidi="he-IL"/>
        </w:rPr>
        <w:tab/>
      </w:r>
      <w:r w:rsidRPr="00DC6A10">
        <w:rPr>
          <w:rFonts w:ascii="Times New Roman" w:hAnsi="Times New Roman" w:cs="Times New Roman"/>
          <w:b/>
          <w:lang w:bidi="he-IL"/>
        </w:rPr>
        <w:tab/>
      </w:r>
      <w:r>
        <w:rPr>
          <w:rFonts w:ascii="Times New Roman" w:hAnsi="Times New Roman" w:cs="Times New Roman"/>
          <w:b/>
          <w:lang w:bidi="he-IL"/>
        </w:rPr>
        <w:tab/>
      </w:r>
      <w:r w:rsidRPr="00DC6A10">
        <w:rPr>
          <w:rFonts w:ascii="Times New Roman" w:hAnsi="Times New Roman" w:cs="Times New Roman"/>
          <w:b/>
          <w:lang w:bidi="he-IL"/>
        </w:rPr>
        <w:t>УПРАВИТЕЛ:</w:t>
      </w:r>
    </w:p>
    <w:p w:rsidR="00CF55AD" w:rsidRDefault="00CF55AD" w:rsidP="00CF55AD">
      <w:pPr>
        <w:pStyle w:val="Style"/>
        <w:spacing w:line="345" w:lineRule="exact"/>
        <w:ind w:right="19" w:firstLine="567"/>
        <w:jc w:val="both"/>
        <w:rPr>
          <w:rFonts w:ascii="Times New Roman" w:hAnsi="Times New Roman" w:cs="Times New Roman"/>
          <w:b/>
          <w:lang w:bidi="he-IL"/>
        </w:rPr>
      </w:pPr>
      <w:r w:rsidRPr="00DC6A10">
        <w:rPr>
          <w:rFonts w:ascii="Times New Roman" w:hAnsi="Times New Roman" w:cs="Times New Roman"/>
          <w:b/>
          <w:lang w:bidi="he-IL"/>
        </w:rPr>
        <w:t xml:space="preserve">                                                                                                 </w:t>
      </w:r>
      <w:r w:rsidRPr="00DC6A10">
        <w:rPr>
          <w:rFonts w:ascii="Times New Roman" w:hAnsi="Times New Roman" w:cs="Times New Roman"/>
          <w:b/>
          <w:lang w:bidi="he-IL"/>
        </w:rPr>
        <w:tab/>
      </w:r>
      <w:r w:rsidRPr="00DC6A10">
        <w:rPr>
          <w:rFonts w:ascii="Times New Roman" w:hAnsi="Times New Roman" w:cs="Times New Roman"/>
          <w:b/>
          <w:lang w:bidi="he-IL"/>
        </w:rPr>
        <w:tab/>
      </w:r>
      <w:r>
        <w:rPr>
          <w:rFonts w:ascii="Times New Roman" w:hAnsi="Times New Roman" w:cs="Times New Roman"/>
          <w:b/>
          <w:lang w:bidi="he-IL"/>
        </w:rPr>
        <w:t xml:space="preserve">        ……………….</w:t>
      </w:r>
    </w:p>
    <w:p w:rsidR="00CF55AD" w:rsidRPr="00DC6A10" w:rsidRDefault="00CF55AD" w:rsidP="00A77EA2">
      <w:pPr>
        <w:pStyle w:val="Style"/>
        <w:spacing w:line="345" w:lineRule="exact"/>
        <w:ind w:left="1416" w:right="19" w:firstLine="708"/>
        <w:jc w:val="both"/>
        <w:rPr>
          <w:rFonts w:ascii="Times New Roman" w:hAnsi="Times New Roman" w:cs="Times New Roman"/>
          <w:b/>
          <w:lang w:bidi="he-IL"/>
        </w:rPr>
      </w:pPr>
      <w:r w:rsidRPr="00DC6A10">
        <w:rPr>
          <w:rFonts w:ascii="Times New Roman" w:hAnsi="Times New Roman" w:cs="Times New Roman"/>
          <w:b/>
          <w:lang w:bidi="he-IL"/>
        </w:rPr>
        <w:t>НИКОЛАЙ БАКЪРДЖИЕВ</w:t>
      </w:r>
      <w:r w:rsidRPr="00DC6A10">
        <w:rPr>
          <w:rFonts w:ascii="Times New Roman" w:hAnsi="Times New Roman" w:cs="Times New Roman"/>
          <w:b/>
          <w:lang w:bidi="he-IL"/>
        </w:rPr>
        <w:tab/>
      </w:r>
      <w:r w:rsidRPr="00DC6A10">
        <w:rPr>
          <w:rFonts w:ascii="Times New Roman" w:hAnsi="Times New Roman" w:cs="Times New Roman"/>
          <w:b/>
          <w:lang w:bidi="he-IL"/>
        </w:rPr>
        <w:tab/>
      </w:r>
      <w:r w:rsidRPr="00DC6A10">
        <w:rPr>
          <w:rFonts w:ascii="Times New Roman" w:hAnsi="Times New Roman" w:cs="Times New Roman"/>
          <w:b/>
          <w:lang w:bidi="he-IL"/>
        </w:rPr>
        <w:tab/>
      </w:r>
      <w:r w:rsidRPr="00DC6A10">
        <w:rPr>
          <w:rFonts w:ascii="Times New Roman" w:hAnsi="Times New Roman" w:cs="Times New Roman"/>
          <w:b/>
          <w:lang w:bidi="he-IL"/>
        </w:rPr>
        <w:tab/>
      </w:r>
    </w:p>
    <w:p w:rsidR="00CF55AD" w:rsidRPr="00DC6A10" w:rsidRDefault="00CF55AD" w:rsidP="00CF55AD">
      <w:pPr>
        <w:pStyle w:val="Style"/>
        <w:spacing w:line="345" w:lineRule="exact"/>
        <w:ind w:right="19" w:firstLine="567"/>
        <w:jc w:val="both"/>
        <w:rPr>
          <w:rFonts w:ascii="Times New Roman" w:hAnsi="Times New Roman" w:cs="Times New Roman"/>
          <w:b/>
          <w:lang w:bidi="he-IL"/>
        </w:rPr>
      </w:pPr>
    </w:p>
    <w:p w:rsidR="00CF55AD" w:rsidRDefault="00CF55AD" w:rsidP="00CF55AD">
      <w:pPr>
        <w:jc w:val="both"/>
        <w:rPr>
          <w:b/>
          <w:bCs/>
          <w:caps/>
          <w:lang w:val="ru-RU"/>
        </w:rPr>
      </w:pPr>
      <w:r w:rsidRPr="00DC6A10">
        <w:rPr>
          <w:b/>
          <w:bCs/>
          <w:caps/>
        </w:rPr>
        <w:t>ДИРЕКТОР ДИРЕКЦИЯ “ФИНАНСИ”</w:t>
      </w:r>
      <w:r w:rsidRPr="00DC6A10">
        <w:rPr>
          <w:b/>
          <w:bCs/>
          <w:caps/>
          <w:lang w:val="ru-RU"/>
        </w:rPr>
        <w:t>:</w:t>
      </w:r>
    </w:p>
    <w:p w:rsidR="00CF55AD" w:rsidRDefault="00CF55AD" w:rsidP="00CF55AD">
      <w:pPr>
        <w:widowControl w:val="0"/>
        <w:autoSpaceDE w:val="0"/>
        <w:autoSpaceDN w:val="0"/>
        <w:adjustRightInd w:val="0"/>
        <w:ind w:right="-59" w:firstLine="567"/>
        <w:jc w:val="both"/>
        <w:rPr>
          <w:b/>
          <w:bCs/>
          <w:caps/>
          <w:lang w:val="bg-BG"/>
        </w:rPr>
      </w:pPr>
    </w:p>
    <w:p w:rsidR="00CF55AD" w:rsidRPr="00CF55AD" w:rsidRDefault="00A77EA2" w:rsidP="00A77EA2">
      <w:pPr>
        <w:widowControl w:val="0"/>
        <w:autoSpaceDE w:val="0"/>
        <w:autoSpaceDN w:val="0"/>
        <w:adjustRightInd w:val="0"/>
        <w:ind w:left="2832" w:right="-59"/>
        <w:jc w:val="both"/>
        <w:rPr>
          <w:lang w:val="bg-BG"/>
        </w:rPr>
      </w:pPr>
      <w:r>
        <w:rPr>
          <w:b/>
          <w:bCs/>
          <w:caps/>
          <w:lang w:val="bg-BG"/>
        </w:rPr>
        <w:t xml:space="preserve">    </w:t>
      </w:r>
      <w:r w:rsidR="00CF55AD" w:rsidRPr="00DC6A10">
        <w:rPr>
          <w:b/>
          <w:bCs/>
          <w:caps/>
        </w:rPr>
        <w:t>ЛИДИЯ ДОНЧЕВА</w:t>
      </w:r>
    </w:p>
    <w:p w:rsidR="00CF55AD" w:rsidRDefault="00CF55AD" w:rsidP="00CF55AD">
      <w:pPr>
        <w:widowControl w:val="0"/>
        <w:autoSpaceDE w:val="0"/>
        <w:autoSpaceDN w:val="0"/>
        <w:adjustRightInd w:val="0"/>
        <w:ind w:right="-59" w:firstLine="567"/>
        <w:jc w:val="both"/>
        <w:rPr>
          <w:lang w:val="bg-BG"/>
        </w:rPr>
      </w:pPr>
    </w:p>
    <w:p w:rsidR="00CF55AD" w:rsidRPr="00CF55AD" w:rsidRDefault="00CF55AD" w:rsidP="00CF55AD">
      <w:pPr>
        <w:widowControl w:val="0"/>
        <w:autoSpaceDE w:val="0"/>
        <w:autoSpaceDN w:val="0"/>
        <w:adjustRightInd w:val="0"/>
        <w:ind w:right="-59" w:firstLine="567"/>
        <w:jc w:val="both"/>
        <w:rPr>
          <w:lang w:val="bg-BG"/>
        </w:rPr>
      </w:pPr>
    </w:p>
    <w:p w:rsidR="00C42945" w:rsidRPr="00CF55AD" w:rsidRDefault="00C42945" w:rsidP="00CF55AD">
      <w:pPr>
        <w:pStyle w:val="1"/>
        <w:tabs>
          <w:tab w:val="clear" w:pos="360"/>
        </w:tabs>
        <w:ind w:firstLine="567"/>
        <w:rPr>
          <w:szCs w:val="28"/>
        </w:rPr>
      </w:pPr>
    </w:p>
    <w:p w:rsidR="00E37D88" w:rsidRDefault="00E37D88" w:rsidP="00C42945">
      <w:pPr>
        <w:jc w:val="both"/>
        <w:rPr>
          <w:sz w:val="28"/>
          <w:szCs w:val="28"/>
          <w:lang w:val="bg-BG"/>
        </w:rPr>
      </w:pPr>
    </w:p>
    <w:p w:rsidR="00C42945" w:rsidRDefault="00C42945" w:rsidP="00C42945">
      <w:pPr>
        <w:jc w:val="both"/>
        <w:rPr>
          <w:sz w:val="28"/>
          <w:szCs w:val="28"/>
          <w:lang w:val="bg-BG"/>
        </w:rPr>
      </w:pPr>
    </w:p>
    <w:p w:rsidR="00C42945" w:rsidRDefault="00C42945" w:rsidP="00C42945">
      <w:pPr>
        <w:rPr>
          <w:b/>
        </w:rPr>
      </w:pPr>
    </w:p>
    <w:p w:rsidR="00C42945" w:rsidRDefault="00C42945" w:rsidP="00C42945">
      <w:pPr>
        <w:ind w:firstLine="709"/>
        <w:jc w:val="both"/>
      </w:pPr>
    </w:p>
    <w:sectPr w:rsidR="00C42945" w:rsidSect="00E37D88">
      <w:footerReference w:type="default" r:id="rId7"/>
      <w:pgSz w:w="11906" w:h="16838"/>
      <w:pgMar w:top="1134" w:right="1021" w:bottom="1134"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B34" w:rsidRDefault="00F60B34" w:rsidP="00364BDF">
      <w:r>
        <w:separator/>
      </w:r>
    </w:p>
  </w:endnote>
  <w:endnote w:type="continuationSeparator" w:id="0">
    <w:p w:rsidR="00F60B34" w:rsidRDefault="00F60B34" w:rsidP="00364B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G Times Cyr">
    <w:altName w:val="Times New Roman"/>
    <w:panose1 w:val="00000000000000000000"/>
    <w:charset w:val="CC"/>
    <w:family w:val="roman"/>
    <w:notTrueType/>
    <w:pitch w:val="variable"/>
    <w:sig w:usb0="00000201" w:usb1="00000000" w:usb2="00000000" w:usb3="00000000" w:csb0="00000004"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268168"/>
      <w:docPartObj>
        <w:docPartGallery w:val="Page Numbers (Bottom of Page)"/>
        <w:docPartUnique/>
      </w:docPartObj>
    </w:sdtPr>
    <w:sdtEndPr>
      <w:rPr>
        <w:noProof/>
      </w:rPr>
    </w:sdtEndPr>
    <w:sdtContent>
      <w:p w:rsidR="00572431" w:rsidRDefault="00392256">
        <w:pPr>
          <w:pStyle w:val="ae"/>
          <w:jc w:val="right"/>
        </w:pPr>
        <w:fldSimple w:instr=" PAGE   \* MERGEFORMAT ">
          <w:r w:rsidR="00004AA4">
            <w:rPr>
              <w:noProof/>
            </w:rPr>
            <w:t>2</w:t>
          </w:r>
        </w:fldSimple>
      </w:p>
    </w:sdtContent>
  </w:sdt>
  <w:p w:rsidR="00572431" w:rsidRDefault="0057243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B34" w:rsidRDefault="00F60B34" w:rsidP="00364BDF">
      <w:r>
        <w:separator/>
      </w:r>
    </w:p>
  </w:footnote>
  <w:footnote w:type="continuationSeparator" w:id="0">
    <w:p w:rsidR="00F60B34" w:rsidRDefault="00F60B34" w:rsidP="00364B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2964110"/>
    <w:name w:val="Outline"/>
    <w:lvl w:ilvl="0">
      <w:start w:val="1"/>
      <w:numFmt w:val="decimal"/>
      <w:pStyle w:val="StyleHeading3TimesNewRomanCenteredLeft062cmFirst"/>
      <w:lvlText w:val="%1."/>
      <w:lvlJc w:val="left"/>
      <w:pPr>
        <w:tabs>
          <w:tab w:val="num" w:pos="709"/>
        </w:tabs>
        <w:ind w:left="709" w:hanging="36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DE51A7"/>
    <w:multiLevelType w:val="hybridMultilevel"/>
    <w:tmpl w:val="76900744"/>
    <w:lvl w:ilvl="0" w:tplc="04020011">
      <w:start w:val="1"/>
      <w:numFmt w:val="decimal"/>
      <w:lvlText w:val="%1)"/>
      <w:lvlJc w:val="left"/>
      <w:pPr>
        <w:ind w:left="2574" w:hanging="360"/>
      </w:pPr>
      <w:rPr>
        <w:rFonts w:hint="default"/>
        <w:sz w:val="22"/>
        <w:szCs w:val="22"/>
      </w:rPr>
    </w:lvl>
    <w:lvl w:ilvl="1" w:tplc="04020019" w:tentative="1">
      <w:start w:val="1"/>
      <w:numFmt w:val="lowerLetter"/>
      <w:lvlText w:val="%2."/>
      <w:lvlJc w:val="left"/>
      <w:pPr>
        <w:ind w:left="2727" w:hanging="360"/>
      </w:pPr>
    </w:lvl>
    <w:lvl w:ilvl="2" w:tplc="0402001B" w:tentative="1">
      <w:start w:val="1"/>
      <w:numFmt w:val="lowerRoman"/>
      <w:lvlText w:val="%3."/>
      <w:lvlJc w:val="right"/>
      <w:pPr>
        <w:ind w:left="3447" w:hanging="180"/>
      </w:pPr>
    </w:lvl>
    <w:lvl w:ilvl="3" w:tplc="0402000F" w:tentative="1">
      <w:start w:val="1"/>
      <w:numFmt w:val="decimal"/>
      <w:lvlText w:val="%4."/>
      <w:lvlJc w:val="left"/>
      <w:pPr>
        <w:ind w:left="4167" w:hanging="360"/>
      </w:pPr>
    </w:lvl>
    <w:lvl w:ilvl="4" w:tplc="04020019" w:tentative="1">
      <w:start w:val="1"/>
      <w:numFmt w:val="lowerLetter"/>
      <w:lvlText w:val="%5."/>
      <w:lvlJc w:val="left"/>
      <w:pPr>
        <w:ind w:left="4887" w:hanging="360"/>
      </w:pPr>
    </w:lvl>
    <w:lvl w:ilvl="5" w:tplc="0402001B" w:tentative="1">
      <w:start w:val="1"/>
      <w:numFmt w:val="lowerRoman"/>
      <w:lvlText w:val="%6."/>
      <w:lvlJc w:val="right"/>
      <w:pPr>
        <w:ind w:left="5607" w:hanging="180"/>
      </w:pPr>
    </w:lvl>
    <w:lvl w:ilvl="6" w:tplc="0402000F" w:tentative="1">
      <w:start w:val="1"/>
      <w:numFmt w:val="decimal"/>
      <w:lvlText w:val="%7."/>
      <w:lvlJc w:val="left"/>
      <w:pPr>
        <w:ind w:left="6327" w:hanging="360"/>
      </w:pPr>
    </w:lvl>
    <w:lvl w:ilvl="7" w:tplc="04020019" w:tentative="1">
      <w:start w:val="1"/>
      <w:numFmt w:val="lowerLetter"/>
      <w:lvlText w:val="%8."/>
      <w:lvlJc w:val="left"/>
      <w:pPr>
        <w:ind w:left="7047" w:hanging="360"/>
      </w:pPr>
    </w:lvl>
    <w:lvl w:ilvl="8" w:tplc="0402001B" w:tentative="1">
      <w:start w:val="1"/>
      <w:numFmt w:val="lowerRoman"/>
      <w:lvlText w:val="%9."/>
      <w:lvlJc w:val="right"/>
      <w:pPr>
        <w:ind w:left="7767" w:hanging="180"/>
      </w:pPr>
    </w:lvl>
  </w:abstractNum>
  <w:abstractNum w:abstractNumId="2">
    <w:nsid w:val="1EE91147"/>
    <w:multiLevelType w:val="hybridMultilevel"/>
    <w:tmpl w:val="AB3243C0"/>
    <w:lvl w:ilvl="0" w:tplc="E34C5C46">
      <w:start w:val="8"/>
      <w:numFmt w:val="upperRoman"/>
      <w:lvlText w:val="%1."/>
      <w:lvlJc w:val="center"/>
      <w:pPr>
        <w:ind w:left="3196"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2C32CC2"/>
    <w:multiLevelType w:val="hybridMultilevel"/>
    <w:tmpl w:val="738AD2C2"/>
    <w:lvl w:ilvl="0" w:tplc="2200B8A8">
      <w:start w:val="1"/>
      <w:numFmt w:val="upperRoman"/>
      <w:lvlText w:val="%1."/>
      <w:lvlJc w:val="center"/>
      <w:pPr>
        <w:ind w:left="2007" w:hanging="360"/>
      </w:pPr>
      <w:rPr>
        <w:rFonts w:hint="default"/>
        <w:b/>
      </w:rPr>
    </w:lvl>
    <w:lvl w:ilvl="1" w:tplc="04020019" w:tentative="1">
      <w:start w:val="1"/>
      <w:numFmt w:val="lowerLetter"/>
      <w:lvlText w:val="%2."/>
      <w:lvlJc w:val="left"/>
      <w:pPr>
        <w:ind w:left="2727" w:hanging="360"/>
      </w:pPr>
    </w:lvl>
    <w:lvl w:ilvl="2" w:tplc="0402001B" w:tentative="1">
      <w:start w:val="1"/>
      <w:numFmt w:val="lowerRoman"/>
      <w:lvlText w:val="%3."/>
      <w:lvlJc w:val="right"/>
      <w:pPr>
        <w:ind w:left="3447" w:hanging="180"/>
      </w:pPr>
    </w:lvl>
    <w:lvl w:ilvl="3" w:tplc="0402000F" w:tentative="1">
      <w:start w:val="1"/>
      <w:numFmt w:val="decimal"/>
      <w:lvlText w:val="%4."/>
      <w:lvlJc w:val="left"/>
      <w:pPr>
        <w:ind w:left="4167" w:hanging="360"/>
      </w:pPr>
    </w:lvl>
    <w:lvl w:ilvl="4" w:tplc="04020019" w:tentative="1">
      <w:start w:val="1"/>
      <w:numFmt w:val="lowerLetter"/>
      <w:lvlText w:val="%5."/>
      <w:lvlJc w:val="left"/>
      <w:pPr>
        <w:ind w:left="4887" w:hanging="360"/>
      </w:pPr>
    </w:lvl>
    <w:lvl w:ilvl="5" w:tplc="0402001B" w:tentative="1">
      <w:start w:val="1"/>
      <w:numFmt w:val="lowerRoman"/>
      <w:lvlText w:val="%6."/>
      <w:lvlJc w:val="right"/>
      <w:pPr>
        <w:ind w:left="5607" w:hanging="180"/>
      </w:pPr>
    </w:lvl>
    <w:lvl w:ilvl="6" w:tplc="0402000F" w:tentative="1">
      <w:start w:val="1"/>
      <w:numFmt w:val="decimal"/>
      <w:lvlText w:val="%7."/>
      <w:lvlJc w:val="left"/>
      <w:pPr>
        <w:ind w:left="6327" w:hanging="360"/>
      </w:pPr>
    </w:lvl>
    <w:lvl w:ilvl="7" w:tplc="04020019" w:tentative="1">
      <w:start w:val="1"/>
      <w:numFmt w:val="lowerLetter"/>
      <w:lvlText w:val="%8."/>
      <w:lvlJc w:val="left"/>
      <w:pPr>
        <w:ind w:left="7047" w:hanging="360"/>
      </w:pPr>
    </w:lvl>
    <w:lvl w:ilvl="8" w:tplc="0402001B" w:tentative="1">
      <w:start w:val="1"/>
      <w:numFmt w:val="lowerRoman"/>
      <w:lvlText w:val="%9."/>
      <w:lvlJc w:val="right"/>
      <w:pPr>
        <w:ind w:left="7767" w:hanging="180"/>
      </w:pPr>
    </w:lvl>
  </w:abstractNum>
  <w:abstractNum w:abstractNumId="4">
    <w:nsid w:val="3A286238"/>
    <w:multiLevelType w:val="hybridMultilevel"/>
    <w:tmpl w:val="0B96D940"/>
    <w:lvl w:ilvl="0" w:tplc="01382538">
      <w:start w:val="1"/>
      <w:numFmt w:val="decimal"/>
      <w:lvlText w:val="%1)"/>
      <w:lvlJc w:val="left"/>
      <w:pPr>
        <w:ind w:left="1287" w:hanging="360"/>
      </w:pPr>
      <w:rPr>
        <w:rFonts w:hint="default"/>
        <w:sz w:val="24"/>
        <w:szCs w:val="24"/>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nsid w:val="48BD4DAB"/>
    <w:multiLevelType w:val="hybridMultilevel"/>
    <w:tmpl w:val="E98A06C2"/>
    <w:lvl w:ilvl="0" w:tplc="950A3F26">
      <w:start w:val="1"/>
      <w:numFmt w:val="decimal"/>
      <w:lvlText w:val="%1."/>
      <w:lvlJc w:val="left"/>
      <w:pPr>
        <w:ind w:left="1353" w:hanging="360"/>
      </w:pPr>
      <w:rPr>
        <w:rFonts w:ascii="Times New Roman" w:eastAsia="Times New Roman" w:hAnsi="Times New Roman" w:cs="Times New Roman"/>
      </w:rPr>
    </w:lvl>
    <w:lvl w:ilvl="1" w:tplc="04020019">
      <w:start w:val="1"/>
      <w:numFmt w:val="lowerLetter"/>
      <w:lvlText w:val="%2."/>
      <w:lvlJc w:val="left"/>
      <w:pPr>
        <w:ind w:left="2073" w:hanging="360"/>
      </w:pPr>
    </w:lvl>
    <w:lvl w:ilvl="2" w:tplc="0402001B">
      <w:start w:val="1"/>
      <w:numFmt w:val="lowerRoman"/>
      <w:lvlText w:val="%3."/>
      <w:lvlJc w:val="right"/>
      <w:pPr>
        <w:ind w:left="2793" w:hanging="180"/>
      </w:pPr>
    </w:lvl>
    <w:lvl w:ilvl="3" w:tplc="0402000F">
      <w:start w:val="1"/>
      <w:numFmt w:val="decimal"/>
      <w:lvlText w:val="%4."/>
      <w:lvlJc w:val="left"/>
      <w:pPr>
        <w:ind w:left="3513" w:hanging="360"/>
      </w:pPr>
    </w:lvl>
    <w:lvl w:ilvl="4" w:tplc="04020019">
      <w:start w:val="1"/>
      <w:numFmt w:val="lowerLetter"/>
      <w:lvlText w:val="%5."/>
      <w:lvlJc w:val="left"/>
      <w:pPr>
        <w:ind w:left="4233" w:hanging="360"/>
      </w:pPr>
    </w:lvl>
    <w:lvl w:ilvl="5" w:tplc="0402001B">
      <w:start w:val="1"/>
      <w:numFmt w:val="lowerRoman"/>
      <w:lvlText w:val="%6."/>
      <w:lvlJc w:val="right"/>
      <w:pPr>
        <w:ind w:left="4953" w:hanging="180"/>
      </w:pPr>
    </w:lvl>
    <w:lvl w:ilvl="6" w:tplc="0402000F">
      <w:start w:val="1"/>
      <w:numFmt w:val="decimal"/>
      <w:lvlText w:val="%7."/>
      <w:lvlJc w:val="left"/>
      <w:pPr>
        <w:ind w:left="5673" w:hanging="360"/>
      </w:pPr>
    </w:lvl>
    <w:lvl w:ilvl="7" w:tplc="04020019">
      <w:start w:val="1"/>
      <w:numFmt w:val="lowerLetter"/>
      <w:lvlText w:val="%8."/>
      <w:lvlJc w:val="left"/>
      <w:pPr>
        <w:ind w:left="6393" w:hanging="360"/>
      </w:pPr>
    </w:lvl>
    <w:lvl w:ilvl="8" w:tplc="0402001B">
      <w:start w:val="1"/>
      <w:numFmt w:val="lowerRoman"/>
      <w:lvlText w:val="%9."/>
      <w:lvlJc w:val="right"/>
      <w:pPr>
        <w:ind w:left="7113" w:hanging="180"/>
      </w:pPr>
    </w:lvl>
  </w:abstractNum>
  <w:abstractNum w:abstractNumId="6">
    <w:nsid w:val="591C493C"/>
    <w:multiLevelType w:val="hybridMultilevel"/>
    <w:tmpl w:val="76F88DEC"/>
    <w:lvl w:ilvl="0" w:tplc="73C83D8C">
      <w:start w:val="2"/>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nsid w:val="59AF4DF5"/>
    <w:multiLevelType w:val="hybridMultilevel"/>
    <w:tmpl w:val="CA9AFE7A"/>
    <w:lvl w:ilvl="0" w:tplc="2200B8A8">
      <w:start w:val="1"/>
      <w:numFmt w:val="upperRoman"/>
      <w:lvlText w:val="%1."/>
      <w:lvlJc w:val="center"/>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5FFC17BF"/>
    <w:multiLevelType w:val="hybridMultilevel"/>
    <w:tmpl w:val="80606ADC"/>
    <w:lvl w:ilvl="0" w:tplc="4DA291A4">
      <w:start w:val="6"/>
      <w:numFmt w:val="upperRoman"/>
      <w:lvlText w:val="%1."/>
      <w:lvlJc w:val="center"/>
      <w:pPr>
        <w:ind w:left="1353"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68CC1907"/>
    <w:multiLevelType w:val="hybridMultilevel"/>
    <w:tmpl w:val="774ABF82"/>
    <w:lvl w:ilvl="0" w:tplc="22928158">
      <w:start w:val="1"/>
      <w:numFmt w:val="upperRoman"/>
      <w:lvlText w:val="%1."/>
      <w:lvlJc w:val="center"/>
      <w:pPr>
        <w:ind w:left="1713" w:hanging="360"/>
      </w:pPr>
      <w:rPr>
        <w:rFonts w:hint="default"/>
        <w:b/>
      </w:rPr>
    </w:lvl>
    <w:lvl w:ilvl="1" w:tplc="04020019" w:tentative="1">
      <w:start w:val="1"/>
      <w:numFmt w:val="lowerLetter"/>
      <w:lvlText w:val="%2."/>
      <w:lvlJc w:val="left"/>
      <w:pPr>
        <w:ind w:left="2433" w:hanging="360"/>
      </w:pPr>
    </w:lvl>
    <w:lvl w:ilvl="2" w:tplc="0402001B" w:tentative="1">
      <w:start w:val="1"/>
      <w:numFmt w:val="lowerRoman"/>
      <w:lvlText w:val="%3."/>
      <w:lvlJc w:val="right"/>
      <w:pPr>
        <w:ind w:left="3153" w:hanging="180"/>
      </w:pPr>
    </w:lvl>
    <w:lvl w:ilvl="3" w:tplc="0402000F" w:tentative="1">
      <w:start w:val="1"/>
      <w:numFmt w:val="decimal"/>
      <w:lvlText w:val="%4."/>
      <w:lvlJc w:val="left"/>
      <w:pPr>
        <w:ind w:left="3873" w:hanging="360"/>
      </w:pPr>
    </w:lvl>
    <w:lvl w:ilvl="4" w:tplc="04020019" w:tentative="1">
      <w:start w:val="1"/>
      <w:numFmt w:val="lowerLetter"/>
      <w:lvlText w:val="%5."/>
      <w:lvlJc w:val="left"/>
      <w:pPr>
        <w:ind w:left="4593" w:hanging="360"/>
      </w:pPr>
    </w:lvl>
    <w:lvl w:ilvl="5" w:tplc="0402001B" w:tentative="1">
      <w:start w:val="1"/>
      <w:numFmt w:val="lowerRoman"/>
      <w:lvlText w:val="%6."/>
      <w:lvlJc w:val="right"/>
      <w:pPr>
        <w:ind w:left="5313" w:hanging="180"/>
      </w:pPr>
    </w:lvl>
    <w:lvl w:ilvl="6" w:tplc="0402000F" w:tentative="1">
      <w:start w:val="1"/>
      <w:numFmt w:val="decimal"/>
      <w:lvlText w:val="%7."/>
      <w:lvlJc w:val="left"/>
      <w:pPr>
        <w:ind w:left="6033" w:hanging="360"/>
      </w:pPr>
    </w:lvl>
    <w:lvl w:ilvl="7" w:tplc="04020019" w:tentative="1">
      <w:start w:val="1"/>
      <w:numFmt w:val="lowerLetter"/>
      <w:lvlText w:val="%8."/>
      <w:lvlJc w:val="left"/>
      <w:pPr>
        <w:ind w:left="6753" w:hanging="360"/>
      </w:pPr>
    </w:lvl>
    <w:lvl w:ilvl="8" w:tplc="0402001B" w:tentative="1">
      <w:start w:val="1"/>
      <w:numFmt w:val="lowerRoman"/>
      <w:lvlText w:val="%9."/>
      <w:lvlJc w:val="right"/>
      <w:pPr>
        <w:ind w:left="7473" w:hanging="180"/>
      </w:pPr>
    </w:lvl>
  </w:abstractNum>
  <w:abstractNum w:abstractNumId="10">
    <w:nsid w:val="6D940DB0"/>
    <w:multiLevelType w:val="hybridMultilevel"/>
    <w:tmpl w:val="75FCD274"/>
    <w:lvl w:ilvl="0" w:tplc="2200B8A8">
      <w:start w:val="1"/>
      <w:numFmt w:val="upperRoman"/>
      <w:lvlText w:val="%1."/>
      <w:lvlJc w:val="center"/>
      <w:pPr>
        <w:ind w:left="2007" w:hanging="360"/>
      </w:pPr>
      <w:rPr>
        <w:rFonts w:hint="default"/>
        <w:b/>
      </w:rPr>
    </w:lvl>
    <w:lvl w:ilvl="1" w:tplc="04020019" w:tentative="1">
      <w:start w:val="1"/>
      <w:numFmt w:val="lowerLetter"/>
      <w:lvlText w:val="%2."/>
      <w:lvlJc w:val="left"/>
      <w:pPr>
        <w:ind w:left="2727" w:hanging="360"/>
      </w:pPr>
    </w:lvl>
    <w:lvl w:ilvl="2" w:tplc="0402001B" w:tentative="1">
      <w:start w:val="1"/>
      <w:numFmt w:val="lowerRoman"/>
      <w:lvlText w:val="%3."/>
      <w:lvlJc w:val="right"/>
      <w:pPr>
        <w:ind w:left="3447" w:hanging="180"/>
      </w:pPr>
    </w:lvl>
    <w:lvl w:ilvl="3" w:tplc="0402000F" w:tentative="1">
      <w:start w:val="1"/>
      <w:numFmt w:val="decimal"/>
      <w:lvlText w:val="%4."/>
      <w:lvlJc w:val="left"/>
      <w:pPr>
        <w:ind w:left="4167" w:hanging="360"/>
      </w:pPr>
    </w:lvl>
    <w:lvl w:ilvl="4" w:tplc="04020019" w:tentative="1">
      <w:start w:val="1"/>
      <w:numFmt w:val="lowerLetter"/>
      <w:lvlText w:val="%5."/>
      <w:lvlJc w:val="left"/>
      <w:pPr>
        <w:ind w:left="4887" w:hanging="360"/>
      </w:pPr>
    </w:lvl>
    <w:lvl w:ilvl="5" w:tplc="0402001B" w:tentative="1">
      <w:start w:val="1"/>
      <w:numFmt w:val="lowerRoman"/>
      <w:lvlText w:val="%6."/>
      <w:lvlJc w:val="right"/>
      <w:pPr>
        <w:ind w:left="5607" w:hanging="180"/>
      </w:pPr>
    </w:lvl>
    <w:lvl w:ilvl="6" w:tplc="0402000F" w:tentative="1">
      <w:start w:val="1"/>
      <w:numFmt w:val="decimal"/>
      <w:lvlText w:val="%7."/>
      <w:lvlJc w:val="left"/>
      <w:pPr>
        <w:ind w:left="6327" w:hanging="360"/>
      </w:pPr>
    </w:lvl>
    <w:lvl w:ilvl="7" w:tplc="04020019" w:tentative="1">
      <w:start w:val="1"/>
      <w:numFmt w:val="lowerLetter"/>
      <w:lvlText w:val="%8."/>
      <w:lvlJc w:val="left"/>
      <w:pPr>
        <w:ind w:left="7047" w:hanging="360"/>
      </w:pPr>
    </w:lvl>
    <w:lvl w:ilvl="8" w:tplc="0402001B" w:tentative="1">
      <w:start w:val="1"/>
      <w:numFmt w:val="lowerRoman"/>
      <w:lvlText w:val="%9."/>
      <w:lvlJc w:val="right"/>
      <w:pPr>
        <w:ind w:left="776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9"/>
  </w:num>
  <w:num w:numId="6">
    <w:abstractNumId w:val="10"/>
  </w:num>
  <w:num w:numId="7">
    <w:abstractNumId w:val="3"/>
  </w:num>
  <w:num w:numId="8">
    <w:abstractNumId w:val="7"/>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42945"/>
    <w:rsid w:val="00004AA4"/>
    <w:rsid w:val="00022DC4"/>
    <w:rsid w:val="00075B22"/>
    <w:rsid w:val="000A129E"/>
    <w:rsid w:val="000A4128"/>
    <w:rsid w:val="00203FD3"/>
    <w:rsid w:val="0029311A"/>
    <w:rsid w:val="002B16D2"/>
    <w:rsid w:val="002E6F54"/>
    <w:rsid w:val="003044F3"/>
    <w:rsid w:val="00342ACA"/>
    <w:rsid w:val="00364BDF"/>
    <w:rsid w:val="00392256"/>
    <w:rsid w:val="00395673"/>
    <w:rsid w:val="003F6904"/>
    <w:rsid w:val="00423547"/>
    <w:rsid w:val="004E6CD5"/>
    <w:rsid w:val="004F5D4B"/>
    <w:rsid w:val="00543D88"/>
    <w:rsid w:val="00567A80"/>
    <w:rsid w:val="00572431"/>
    <w:rsid w:val="00636194"/>
    <w:rsid w:val="00654890"/>
    <w:rsid w:val="007046E8"/>
    <w:rsid w:val="00731137"/>
    <w:rsid w:val="00742303"/>
    <w:rsid w:val="00776FA3"/>
    <w:rsid w:val="008251AB"/>
    <w:rsid w:val="00854825"/>
    <w:rsid w:val="008B464E"/>
    <w:rsid w:val="008C3B5A"/>
    <w:rsid w:val="008E3B6F"/>
    <w:rsid w:val="00936119"/>
    <w:rsid w:val="009D5A45"/>
    <w:rsid w:val="00A1088A"/>
    <w:rsid w:val="00A361EC"/>
    <w:rsid w:val="00A71AEC"/>
    <w:rsid w:val="00A77EA2"/>
    <w:rsid w:val="00B00A11"/>
    <w:rsid w:val="00B63CB7"/>
    <w:rsid w:val="00B67C4C"/>
    <w:rsid w:val="00BA29E7"/>
    <w:rsid w:val="00BB6C69"/>
    <w:rsid w:val="00BF20E8"/>
    <w:rsid w:val="00C00164"/>
    <w:rsid w:val="00C0347E"/>
    <w:rsid w:val="00C12206"/>
    <w:rsid w:val="00C42945"/>
    <w:rsid w:val="00C93248"/>
    <w:rsid w:val="00CA321B"/>
    <w:rsid w:val="00CE635A"/>
    <w:rsid w:val="00CF55AD"/>
    <w:rsid w:val="00D3195B"/>
    <w:rsid w:val="00E1068F"/>
    <w:rsid w:val="00E37D88"/>
    <w:rsid w:val="00E64894"/>
    <w:rsid w:val="00E76EB3"/>
    <w:rsid w:val="00E85125"/>
    <w:rsid w:val="00E873EB"/>
    <w:rsid w:val="00E96C53"/>
    <w:rsid w:val="00ED0AEC"/>
    <w:rsid w:val="00ED417D"/>
    <w:rsid w:val="00F32E34"/>
    <w:rsid w:val="00F60B34"/>
    <w:rsid w:val="00F72E48"/>
    <w:rsid w:val="00FF000F"/>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945"/>
    <w:pPr>
      <w:suppressAutoHyphens/>
      <w:spacing w:after="0" w:line="240" w:lineRule="auto"/>
    </w:pPr>
    <w:rPr>
      <w:rFonts w:ascii="Times New Roman" w:eastAsia="Times New Roman" w:hAnsi="Times New Roman" w:cs="Times New Roman"/>
      <w:sz w:val="24"/>
      <w:szCs w:val="24"/>
      <w:lang w:val="en-US" w:eastAsia="ar-SA"/>
    </w:rPr>
  </w:style>
  <w:style w:type="paragraph" w:styleId="1">
    <w:name w:val="heading 1"/>
    <w:basedOn w:val="a"/>
    <w:next w:val="a"/>
    <w:link w:val="10"/>
    <w:qFormat/>
    <w:rsid w:val="00C42945"/>
    <w:pPr>
      <w:keepNext/>
      <w:tabs>
        <w:tab w:val="num" w:pos="360"/>
      </w:tabs>
      <w:jc w:val="center"/>
      <w:outlineLvl w:val="0"/>
    </w:pPr>
    <w:rPr>
      <w:rFonts w:ascii="CG Times Cyr" w:hAnsi="CG Times Cyr"/>
      <w:b/>
      <w:sz w:val="28"/>
      <w:szCs w:val="20"/>
      <w:lang w:val="bg-BG"/>
    </w:rPr>
  </w:style>
  <w:style w:type="paragraph" w:styleId="2">
    <w:name w:val="heading 2"/>
    <w:basedOn w:val="a"/>
    <w:next w:val="a"/>
    <w:link w:val="20"/>
    <w:autoRedefine/>
    <w:semiHidden/>
    <w:unhideWhenUsed/>
    <w:qFormat/>
    <w:rsid w:val="00C42945"/>
    <w:pPr>
      <w:keepNext/>
      <w:numPr>
        <w:ilvl w:val="1"/>
        <w:numId w:val="1"/>
      </w:numPr>
      <w:jc w:val="center"/>
      <w:outlineLvl w:val="1"/>
    </w:pPr>
    <w:rPr>
      <w:b/>
      <w:lang w:val="bg-BG"/>
    </w:rPr>
  </w:style>
  <w:style w:type="paragraph" w:styleId="3">
    <w:name w:val="heading 3"/>
    <w:basedOn w:val="a"/>
    <w:next w:val="a"/>
    <w:link w:val="30"/>
    <w:semiHidden/>
    <w:unhideWhenUsed/>
    <w:qFormat/>
    <w:rsid w:val="00C42945"/>
    <w:pPr>
      <w:keepNext/>
      <w:jc w:val="both"/>
      <w:outlineLvl w:val="2"/>
    </w:pPr>
    <w:rPr>
      <w:rFonts w:ascii="CG Times" w:hAnsi="CG Times"/>
      <w:b/>
      <w:sz w:val="28"/>
      <w:szCs w:val="28"/>
      <w:lang w:val="bg-BG"/>
    </w:rPr>
  </w:style>
  <w:style w:type="paragraph" w:styleId="4">
    <w:name w:val="heading 4"/>
    <w:basedOn w:val="a"/>
    <w:next w:val="a"/>
    <w:link w:val="40"/>
    <w:semiHidden/>
    <w:unhideWhenUsed/>
    <w:qFormat/>
    <w:rsid w:val="00C42945"/>
    <w:pPr>
      <w:keepNext/>
      <w:numPr>
        <w:ilvl w:val="3"/>
        <w:numId w:val="1"/>
      </w:numPr>
      <w:spacing w:before="240" w:after="60"/>
      <w:jc w:val="right"/>
      <w:outlineLvl w:val="3"/>
    </w:pPr>
    <w:rPr>
      <w:b/>
      <w:bCs/>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C42945"/>
    <w:rPr>
      <w:rFonts w:ascii="CG Times Cyr" w:eastAsia="Times New Roman" w:hAnsi="CG Times Cyr" w:cs="Times New Roman"/>
      <w:b/>
      <w:sz w:val="28"/>
      <w:szCs w:val="20"/>
      <w:lang w:eastAsia="ar-SA"/>
    </w:rPr>
  </w:style>
  <w:style w:type="character" w:customStyle="1" w:styleId="20">
    <w:name w:val="Заглавие 2 Знак"/>
    <w:basedOn w:val="a0"/>
    <w:link w:val="2"/>
    <w:semiHidden/>
    <w:rsid w:val="00C42945"/>
    <w:rPr>
      <w:rFonts w:ascii="Times New Roman" w:eastAsia="Times New Roman" w:hAnsi="Times New Roman" w:cs="Times New Roman"/>
      <w:b/>
      <w:sz w:val="24"/>
      <w:szCs w:val="24"/>
      <w:lang w:eastAsia="ar-SA"/>
    </w:rPr>
  </w:style>
  <w:style w:type="character" w:customStyle="1" w:styleId="Heading3Char">
    <w:name w:val="Heading 3 Char"/>
    <w:basedOn w:val="a0"/>
    <w:uiPriority w:val="9"/>
    <w:semiHidden/>
    <w:rsid w:val="00C42945"/>
    <w:rPr>
      <w:rFonts w:asciiTheme="majorHAnsi" w:eastAsiaTheme="majorEastAsia" w:hAnsiTheme="majorHAnsi" w:cstheme="majorBidi"/>
      <w:b/>
      <w:bCs/>
      <w:color w:val="4F81BD" w:themeColor="accent1"/>
      <w:sz w:val="24"/>
      <w:szCs w:val="24"/>
      <w:lang w:val="en-US" w:eastAsia="ar-SA"/>
    </w:rPr>
  </w:style>
  <w:style w:type="character" w:customStyle="1" w:styleId="40">
    <w:name w:val="Заглавие 4 Знак"/>
    <w:basedOn w:val="a0"/>
    <w:link w:val="4"/>
    <w:semiHidden/>
    <w:rsid w:val="00C42945"/>
    <w:rPr>
      <w:rFonts w:ascii="Times New Roman" w:eastAsia="Times New Roman" w:hAnsi="Times New Roman" w:cs="Times New Roman"/>
      <w:b/>
      <w:bCs/>
      <w:i/>
      <w:sz w:val="24"/>
      <w:szCs w:val="24"/>
      <w:lang w:val="en-US" w:eastAsia="ar-SA"/>
    </w:rPr>
  </w:style>
  <w:style w:type="paragraph" w:styleId="a3">
    <w:name w:val="Subtitle"/>
    <w:basedOn w:val="a"/>
    <w:next w:val="a"/>
    <w:link w:val="a4"/>
    <w:uiPriority w:val="11"/>
    <w:qFormat/>
    <w:rsid w:val="00C42945"/>
    <w:rPr>
      <w:rFonts w:asciiTheme="majorHAnsi" w:eastAsiaTheme="majorEastAsia" w:hAnsiTheme="majorHAnsi" w:cstheme="majorBidi"/>
      <w:i/>
      <w:iCs/>
      <w:color w:val="4F81BD" w:themeColor="accent1"/>
      <w:spacing w:val="15"/>
    </w:rPr>
  </w:style>
  <w:style w:type="character" w:customStyle="1" w:styleId="a4">
    <w:name w:val="Подзаглавие Знак"/>
    <w:basedOn w:val="a0"/>
    <w:link w:val="a3"/>
    <w:uiPriority w:val="11"/>
    <w:rsid w:val="00C42945"/>
    <w:rPr>
      <w:rFonts w:asciiTheme="majorHAnsi" w:eastAsiaTheme="majorEastAsia" w:hAnsiTheme="majorHAnsi" w:cstheme="majorBidi"/>
      <w:i/>
      <w:iCs/>
      <w:color w:val="4F81BD" w:themeColor="accent1"/>
      <w:spacing w:val="15"/>
      <w:sz w:val="24"/>
      <w:szCs w:val="24"/>
      <w:lang w:val="en-US" w:eastAsia="ar-SA"/>
    </w:rPr>
  </w:style>
  <w:style w:type="paragraph" w:styleId="a5">
    <w:name w:val="Title"/>
    <w:basedOn w:val="a"/>
    <w:next w:val="a3"/>
    <w:link w:val="a6"/>
    <w:qFormat/>
    <w:rsid w:val="00C42945"/>
    <w:pPr>
      <w:jc w:val="center"/>
    </w:pPr>
    <w:rPr>
      <w:b/>
      <w:sz w:val="40"/>
      <w:lang w:val="bg-BG"/>
    </w:rPr>
  </w:style>
  <w:style w:type="character" w:customStyle="1" w:styleId="a6">
    <w:name w:val="Заглавие Знак"/>
    <w:basedOn w:val="a0"/>
    <w:link w:val="a5"/>
    <w:rsid w:val="00C42945"/>
    <w:rPr>
      <w:rFonts w:ascii="Times New Roman" w:eastAsia="Times New Roman" w:hAnsi="Times New Roman" w:cs="Times New Roman"/>
      <w:b/>
      <w:sz w:val="40"/>
      <w:szCs w:val="24"/>
      <w:lang w:eastAsia="ar-SA"/>
    </w:rPr>
  </w:style>
  <w:style w:type="paragraph" w:styleId="a7">
    <w:name w:val="Body Text"/>
    <w:basedOn w:val="a"/>
    <w:link w:val="a8"/>
    <w:unhideWhenUsed/>
    <w:rsid w:val="00C42945"/>
    <w:pPr>
      <w:jc w:val="center"/>
    </w:pPr>
    <w:rPr>
      <w:b/>
      <w:sz w:val="32"/>
      <w:lang w:val="bg-BG"/>
    </w:rPr>
  </w:style>
  <w:style w:type="character" w:customStyle="1" w:styleId="a8">
    <w:name w:val="Основен текст Знак"/>
    <w:basedOn w:val="a0"/>
    <w:link w:val="a7"/>
    <w:rsid w:val="00C42945"/>
    <w:rPr>
      <w:rFonts w:ascii="Times New Roman" w:eastAsia="Times New Roman" w:hAnsi="Times New Roman" w:cs="Times New Roman"/>
      <w:b/>
      <w:sz w:val="32"/>
      <w:szCs w:val="24"/>
      <w:lang w:eastAsia="ar-SA"/>
    </w:rPr>
  </w:style>
  <w:style w:type="paragraph" w:styleId="a9">
    <w:name w:val="Body Text Indent"/>
    <w:basedOn w:val="a"/>
    <w:link w:val="aa"/>
    <w:semiHidden/>
    <w:unhideWhenUsed/>
    <w:rsid w:val="00C42945"/>
    <w:pPr>
      <w:spacing w:after="120"/>
      <w:ind w:left="283"/>
    </w:pPr>
  </w:style>
  <w:style w:type="character" w:customStyle="1" w:styleId="aa">
    <w:name w:val="Основен текст с отстъп Знак"/>
    <w:basedOn w:val="a0"/>
    <w:link w:val="a9"/>
    <w:semiHidden/>
    <w:rsid w:val="00C42945"/>
    <w:rPr>
      <w:rFonts w:ascii="Times New Roman" w:eastAsia="Times New Roman" w:hAnsi="Times New Roman" w:cs="Times New Roman"/>
      <w:sz w:val="24"/>
      <w:szCs w:val="24"/>
      <w:lang w:val="en-US" w:eastAsia="ar-SA"/>
    </w:rPr>
  </w:style>
  <w:style w:type="paragraph" w:styleId="ab">
    <w:name w:val="List Paragraph"/>
    <w:basedOn w:val="a"/>
    <w:uiPriority w:val="34"/>
    <w:qFormat/>
    <w:rsid w:val="00C42945"/>
    <w:pPr>
      <w:suppressAutoHyphens w:val="0"/>
      <w:spacing w:after="200" w:line="276" w:lineRule="auto"/>
      <w:ind w:left="720"/>
      <w:contextualSpacing/>
    </w:pPr>
    <w:rPr>
      <w:rFonts w:asciiTheme="minorHAnsi" w:eastAsiaTheme="minorHAnsi" w:hAnsiTheme="minorHAnsi" w:cstheme="minorBidi"/>
      <w:sz w:val="22"/>
      <w:szCs w:val="22"/>
      <w:lang w:val="bg-BG" w:eastAsia="en-US"/>
    </w:rPr>
  </w:style>
  <w:style w:type="paragraph" w:customStyle="1" w:styleId="StyleHeading3TimesNewRomanCenteredLeft062cmFirst">
    <w:name w:val="Style Heading 3 + Times New Roman Centered Left:  062 cm First ..."/>
    <w:basedOn w:val="3"/>
    <w:rsid w:val="00C42945"/>
    <w:pPr>
      <w:numPr>
        <w:numId w:val="1"/>
      </w:numPr>
      <w:tabs>
        <w:tab w:val="clear" w:pos="709"/>
        <w:tab w:val="num" w:pos="360"/>
      </w:tabs>
      <w:ind w:left="0" w:firstLine="0"/>
      <w:jc w:val="center"/>
    </w:pPr>
    <w:rPr>
      <w:rFonts w:ascii="Times New Roman" w:hAnsi="Times New Roman"/>
      <w:bCs/>
      <w:szCs w:val="20"/>
    </w:rPr>
  </w:style>
  <w:style w:type="character" w:customStyle="1" w:styleId="30">
    <w:name w:val="Заглавие 3 Знак"/>
    <w:link w:val="3"/>
    <w:semiHidden/>
    <w:locked/>
    <w:rsid w:val="00C42945"/>
    <w:rPr>
      <w:rFonts w:ascii="CG Times" w:eastAsia="Times New Roman" w:hAnsi="CG Times" w:cs="Times New Roman"/>
      <w:b/>
      <w:sz w:val="28"/>
      <w:szCs w:val="28"/>
      <w:lang w:eastAsia="ar-SA"/>
    </w:rPr>
  </w:style>
  <w:style w:type="paragraph" w:styleId="ac">
    <w:name w:val="header"/>
    <w:basedOn w:val="a"/>
    <w:link w:val="ad"/>
    <w:uiPriority w:val="99"/>
    <w:unhideWhenUsed/>
    <w:rsid w:val="00364BDF"/>
    <w:pPr>
      <w:tabs>
        <w:tab w:val="center" w:pos="4536"/>
        <w:tab w:val="right" w:pos="9072"/>
      </w:tabs>
    </w:pPr>
  </w:style>
  <w:style w:type="character" w:customStyle="1" w:styleId="ad">
    <w:name w:val="Горен колонтитул Знак"/>
    <w:basedOn w:val="a0"/>
    <w:link w:val="ac"/>
    <w:uiPriority w:val="99"/>
    <w:rsid w:val="00364BDF"/>
    <w:rPr>
      <w:rFonts w:ascii="Times New Roman" w:eastAsia="Times New Roman" w:hAnsi="Times New Roman" w:cs="Times New Roman"/>
      <w:sz w:val="24"/>
      <w:szCs w:val="24"/>
      <w:lang w:val="en-US" w:eastAsia="ar-SA"/>
    </w:rPr>
  </w:style>
  <w:style w:type="paragraph" w:styleId="ae">
    <w:name w:val="footer"/>
    <w:basedOn w:val="a"/>
    <w:link w:val="af"/>
    <w:uiPriority w:val="99"/>
    <w:unhideWhenUsed/>
    <w:rsid w:val="00364BDF"/>
    <w:pPr>
      <w:tabs>
        <w:tab w:val="center" w:pos="4536"/>
        <w:tab w:val="right" w:pos="9072"/>
      </w:tabs>
    </w:pPr>
  </w:style>
  <w:style w:type="character" w:customStyle="1" w:styleId="af">
    <w:name w:val="Долен колонтитул Знак"/>
    <w:basedOn w:val="a0"/>
    <w:link w:val="ae"/>
    <w:uiPriority w:val="99"/>
    <w:rsid w:val="00364BDF"/>
    <w:rPr>
      <w:rFonts w:ascii="Times New Roman" w:eastAsia="Times New Roman" w:hAnsi="Times New Roman" w:cs="Times New Roman"/>
      <w:sz w:val="24"/>
      <w:szCs w:val="24"/>
      <w:lang w:val="en-US" w:eastAsia="ar-SA"/>
    </w:rPr>
  </w:style>
  <w:style w:type="paragraph" w:styleId="21">
    <w:name w:val="Body Text 2"/>
    <w:basedOn w:val="a"/>
    <w:link w:val="22"/>
    <w:uiPriority w:val="99"/>
    <w:semiHidden/>
    <w:unhideWhenUsed/>
    <w:rsid w:val="00E37D88"/>
    <w:pPr>
      <w:spacing w:after="120" w:line="480" w:lineRule="auto"/>
    </w:pPr>
  </w:style>
  <w:style w:type="character" w:customStyle="1" w:styleId="22">
    <w:name w:val="Основен текст 2 Знак"/>
    <w:basedOn w:val="a0"/>
    <w:link w:val="21"/>
    <w:uiPriority w:val="99"/>
    <w:semiHidden/>
    <w:rsid w:val="00E37D88"/>
    <w:rPr>
      <w:rFonts w:ascii="Times New Roman" w:eastAsia="Times New Roman" w:hAnsi="Times New Roman" w:cs="Times New Roman"/>
      <w:sz w:val="24"/>
      <w:szCs w:val="24"/>
      <w:lang w:val="en-US" w:eastAsia="ar-SA"/>
    </w:rPr>
  </w:style>
  <w:style w:type="paragraph" w:customStyle="1" w:styleId="Style">
    <w:name w:val="Style"/>
    <w:rsid w:val="00CF55AD"/>
    <w:pPr>
      <w:widowControl w:val="0"/>
      <w:autoSpaceDE w:val="0"/>
      <w:autoSpaceDN w:val="0"/>
      <w:adjustRightInd w:val="0"/>
      <w:spacing w:after="0" w:line="240" w:lineRule="auto"/>
    </w:pPr>
    <w:rPr>
      <w:rFonts w:ascii="Arial" w:eastAsia="Times New Roman" w:hAnsi="Arial" w:cs="Arial"/>
      <w:sz w:val="24"/>
      <w:szCs w:val="24"/>
      <w:lang w:eastAsia="bg-BG"/>
    </w:rPr>
  </w:style>
  <w:style w:type="paragraph" w:styleId="af0">
    <w:name w:val="Plain Text"/>
    <w:basedOn w:val="a"/>
    <w:link w:val="af1"/>
    <w:rsid w:val="00731137"/>
    <w:pPr>
      <w:suppressAutoHyphens w:val="0"/>
    </w:pPr>
    <w:rPr>
      <w:rFonts w:ascii="Courier New" w:hAnsi="Courier New"/>
      <w:sz w:val="20"/>
      <w:szCs w:val="20"/>
      <w:lang w:val="en-AU" w:eastAsia="bg-BG"/>
    </w:rPr>
  </w:style>
  <w:style w:type="character" w:customStyle="1" w:styleId="af1">
    <w:name w:val="Обикновен текст Знак"/>
    <w:basedOn w:val="a0"/>
    <w:link w:val="af0"/>
    <w:rsid w:val="00731137"/>
    <w:rPr>
      <w:rFonts w:ascii="Courier New" w:eastAsia="Times New Roman" w:hAnsi="Courier New" w:cs="Times New Roman"/>
      <w:sz w:val="20"/>
      <w:szCs w:val="20"/>
      <w:lang w:val="en-AU"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945"/>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C42945"/>
    <w:pPr>
      <w:keepNext/>
      <w:tabs>
        <w:tab w:val="num" w:pos="360"/>
      </w:tabs>
      <w:jc w:val="center"/>
      <w:outlineLvl w:val="0"/>
    </w:pPr>
    <w:rPr>
      <w:rFonts w:ascii="CG Times Cyr" w:hAnsi="CG Times Cyr"/>
      <w:b/>
      <w:sz w:val="28"/>
      <w:szCs w:val="20"/>
      <w:lang w:val="bg-BG"/>
    </w:rPr>
  </w:style>
  <w:style w:type="paragraph" w:styleId="Heading2">
    <w:name w:val="heading 2"/>
    <w:basedOn w:val="Normal"/>
    <w:next w:val="Normal"/>
    <w:link w:val="Heading2Char"/>
    <w:autoRedefine/>
    <w:semiHidden/>
    <w:unhideWhenUsed/>
    <w:qFormat/>
    <w:rsid w:val="00C42945"/>
    <w:pPr>
      <w:keepNext/>
      <w:numPr>
        <w:ilvl w:val="1"/>
        <w:numId w:val="1"/>
      </w:numPr>
      <w:jc w:val="center"/>
      <w:outlineLvl w:val="1"/>
    </w:pPr>
    <w:rPr>
      <w:b/>
      <w:lang w:val="bg-BG"/>
    </w:rPr>
  </w:style>
  <w:style w:type="paragraph" w:styleId="Heading3">
    <w:name w:val="heading 3"/>
    <w:basedOn w:val="Normal"/>
    <w:next w:val="Normal"/>
    <w:link w:val="Heading3Char1"/>
    <w:semiHidden/>
    <w:unhideWhenUsed/>
    <w:qFormat/>
    <w:rsid w:val="00C42945"/>
    <w:pPr>
      <w:keepNext/>
      <w:jc w:val="both"/>
      <w:outlineLvl w:val="2"/>
    </w:pPr>
    <w:rPr>
      <w:rFonts w:ascii="CG Times" w:hAnsi="CG Times"/>
      <w:b/>
      <w:sz w:val="28"/>
      <w:szCs w:val="28"/>
      <w:lang w:val="bg-BG"/>
    </w:rPr>
  </w:style>
  <w:style w:type="paragraph" w:styleId="Heading4">
    <w:name w:val="heading 4"/>
    <w:basedOn w:val="Normal"/>
    <w:next w:val="Normal"/>
    <w:link w:val="Heading4Char"/>
    <w:semiHidden/>
    <w:unhideWhenUsed/>
    <w:qFormat/>
    <w:rsid w:val="00C42945"/>
    <w:pPr>
      <w:keepNext/>
      <w:numPr>
        <w:ilvl w:val="3"/>
        <w:numId w:val="1"/>
      </w:numPr>
      <w:spacing w:before="240" w:after="60"/>
      <w:jc w:val="right"/>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2945"/>
    <w:rPr>
      <w:rFonts w:ascii="CG Times Cyr" w:eastAsia="Times New Roman" w:hAnsi="CG Times Cyr" w:cs="Times New Roman"/>
      <w:b/>
      <w:sz w:val="28"/>
      <w:szCs w:val="20"/>
      <w:lang w:eastAsia="ar-SA"/>
    </w:rPr>
  </w:style>
  <w:style w:type="character" w:customStyle="1" w:styleId="Heading2Char">
    <w:name w:val="Heading 2 Char"/>
    <w:basedOn w:val="DefaultParagraphFont"/>
    <w:link w:val="Heading2"/>
    <w:semiHidden/>
    <w:rsid w:val="00C42945"/>
    <w:rPr>
      <w:rFonts w:ascii="Times New Roman" w:eastAsia="Times New Roman" w:hAnsi="Times New Roman" w:cs="Times New Roman"/>
      <w:b/>
      <w:sz w:val="24"/>
      <w:szCs w:val="24"/>
      <w:lang w:eastAsia="ar-SA"/>
    </w:rPr>
  </w:style>
  <w:style w:type="character" w:customStyle="1" w:styleId="Heading3Char">
    <w:name w:val="Heading 3 Char"/>
    <w:basedOn w:val="DefaultParagraphFont"/>
    <w:uiPriority w:val="9"/>
    <w:semiHidden/>
    <w:rsid w:val="00C42945"/>
    <w:rPr>
      <w:rFonts w:asciiTheme="majorHAnsi" w:eastAsiaTheme="majorEastAsia" w:hAnsiTheme="majorHAnsi" w:cstheme="majorBidi"/>
      <w:b/>
      <w:bCs/>
      <w:color w:val="4F81BD" w:themeColor="accent1"/>
      <w:sz w:val="24"/>
      <w:szCs w:val="24"/>
      <w:lang w:val="en-US" w:eastAsia="ar-SA"/>
    </w:rPr>
  </w:style>
  <w:style w:type="character" w:customStyle="1" w:styleId="Heading4Char">
    <w:name w:val="Heading 4 Char"/>
    <w:basedOn w:val="DefaultParagraphFont"/>
    <w:link w:val="Heading4"/>
    <w:semiHidden/>
    <w:rsid w:val="00C42945"/>
    <w:rPr>
      <w:rFonts w:ascii="Times New Roman" w:eastAsia="Times New Roman" w:hAnsi="Times New Roman" w:cs="Times New Roman"/>
      <w:b/>
      <w:bCs/>
      <w:i/>
      <w:sz w:val="24"/>
      <w:szCs w:val="24"/>
      <w:lang w:val="en-US" w:eastAsia="ar-SA"/>
    </w:rPr>
  </w:style>
  <w:style w:type="paragraph" w:styleId="Subtitle">
    <w:name w:val="Subtitle"/>
    <w:basedOn w:val="Normal"/>
    <w:next w:val="Normal"/>
    <w:link w:val="SubtitleChar"/>
    <w:uiPriority w:val="11"/>
    <w:qFormat/>
    <w:rsid w:val="00C42945"/>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42945"/>
    <w:rPr>
      <w:rFonts w:asciiTheme="majorHAnsi" w:eastAsiaTheme="majorEastAsia" w:hAnsiTheme="majorHAnsi" w:cstheme="majorBidi"/>
      <w:i/>
      <w:iCs/>
      <w:color w:val="4F81BD" w:themeColor="accent1"/>
      <w:spacing w:val="15"/>
      <w:sz w:val="24"/>
      <w:szCs w:val="24"/>
      <w:lang w:val="en-US" w:eastAsia="ar-SA"/>
    </w:rPr>
  </w:style>
  <w:style w:type="paragraph" w:styleId="Title">
    <w:name w:val="Title"/>
    <w:basedOn w:val="Normal"/>
    <w:next w:val="Subtitle"/>
    <w:link w:val="TitleChar"/>
    <w:qFormat/>
    <w:rsid w:val="00C42945"/>
    <w:pPr>
      <w:jc w:val="center"/>
    </w:pPr>
    <w:rPr>
      <w:b/>
      <w:sz w:val="40"/>
      <w:lang w:val="bg-BG"/>
    </w:rPr>
  </w:style>
  <w:style w:type="character" w:customStyle="1" w:styleId="TitleChar">
    <w:name w:val="Title Char"/>
    <w:basedOn w:val="DefaultParagraphFont"/>
    <w:link w:val="Title"/>
    <w:rsid w:val="00C42945"/>
    <w:rPr>
      <w:rFonts w:ascii="Times New Roman" w:eastAsia="Times New Roman" w:hAnsi="Times New Roman" w:cs="Times New Roman"/>
      <w:b/>
      <w:sz w:val="40"/>
      <w:szCs w:val="24"/>
      <w:lang w:eastAsia="ar-SA"/>
    </w:rPr>
  </w:style>
  <w:style w:type="paragraph" w:styleId="BodyText">
    <w:name w:val="Body Text"/>
    <w:basedOn w:val="Normal"/>
    <w:link w:val="BodyTextChar"/>
    <w:semiHidden/>
    <w:unhideWhenUsed/>
    <w:rsid w:val="00C42945"/>
    <w:pPr>
      <w:jc w:val="center"/>
    </w:pPr>
    <w:rPr>
      <w:b/>
      <w:sz w:val="32"/>
      <w:lang w:val="bg-BG"/>
    </w:rPr>
  </w:style>
  <w:style w:type="character" w:customStyle="1" w:styleId="BodyTextChar">
    <w:name w:val="Body Text Char"/>
    <w:basedOn w:val="DefaultParagraphFont"/>
    <w:link w:val="BodyText"/>
    <w:semiHidden/>
    <w:rsid w:val="00C42945"/>
    <w:rPr>
      <w:rFonts w:ascii="Times New Roman" w:eastAsia="Times New Roman" w:hAnsi="Times New Roman" w:cs="Times New Roman"/>
      <w:b/>
      <w:sz w:val="32"/>
      <w:szCs w:val="24"/>
      <w:lang w:eastAsia="ar-SA"/>
    </w:rPr>
  </w:style>
  <w:style w:type="paragraph" w:styleId="BodyTextIndent">
    <w:name w:val="Body Text Indent"/>
    <w:basedOn w:val="Normal"/>
    <w:link w:val="BodyTextIndentChar"/>
    <w:semiHidden/>
    <w:unhideWhenUsed/>
    <w:rsid w:val="00C42945"/>
    <w:pPr>
      <w:spacing w:after="120"/>
      <w:ind w:left="283"/>
    </w:pPr>
  </w:style>
  <w:style w:type="character" w:customStyle="1" w:styleId="BodyTextIndentChar">
    <w:name w:val="Body Text Indent Char"/>
    <w:basedOn w:val="DefaultParagraphFont"/>
    <w:link w:val="BodyTextIndent"/>
    <w:semiHidden/>
    <w:rsid w:val="00C42945"/>
    <w:rPr>
      <w:rFonts w:ascii="Times New Roman" w:eastAsia="Times New Roman" w:hAnsi="Times New Roman" w:cs="Times New Roman"/>
      <w:sz w:val="24"/>
      <w:szCs w:val="24"/>
      <w:lang w:val="en-US" w:eastAsia="ar-SA"/>
    </w:rPr>
  </w:style>
  <w:style w:type="paragraph" w:styleId="ListParagraph">
    <w:name w:val="List Paragraph"/>
    <w:basedOn w:val="Normal"/>
    <w:uiPriority w:val="34"/>
    <w:qFormat/>
    <w:rsid w:val="00C42945"/>
    <w:pPr>
      <w:suppressAutoHyphens w:val="0"/>
      <w:spacing w:after="200" w:line="276" w:lineRule="auto"/>
      <w:ind w:left="720"/>
      <w:contextualSpacing/>
    </w:pPr>
    <w:rPr>
      <w:rFonts w:asciiTheme="minorHAnsi" w:eastAsiaTheme="minorHAnsi" w:hAnsiTheme="minorHAnsi" w:cstheme="minorBidi"/>
      <w:sz w:val="22"/>
      <w:szCs w:val="22"/>
      <w:lang w:val="bg-BG" w:eastAsia="en-US"/>
    </w:rPr>
  </w:style>
  <w:style w:type="paragraph" w:customStyle="1" w:styleId="StyleHeading3TimesNewRomanCenteredLeft062cmFirst">
    <w:name w:val="Style Heading 3 + Times New Roman Centered Left:  062 cm First ..."/>
    <w:basedOn w:val="Heading3"/>
    <w:rsid w:val="00C42945"/>
    <w:pPr>
      <w:numPr>
        <w:numId w:val="1"/>
      </w:numPr>
      <w:tabs>
        <w:tab w:val="clear" w:pos="709"/>
        <w:tab w:val="num" w:pos="360"/>
      </w:tabs>
      <w:ind w:left="0" w:firstLine="0"/>
      <w:jc w:val="center"/>
    </w:pPr>
    <w:rPr>
      <w:rFonts w:ascii="Times New Roman" w:hAnsi="Times New Roman"/>
      <w:bCs/>
      <w:szCs w:val="20"/>
    </w:rPr>
  </w:style>
  <w:style w:type="character" w:customStyle="1" w:styleId="Heading3Char1">
    <w:name w:val="Heading 3 Char1"/>
    <w:link w:val="Heading3"/>
    <w:semiHidden/>
    <w:locked/>
    <w:rsid w:val="00C42945"/>
    <w:rPr>
      <w:rFonts w:ascii="CG Times" w:eastAsia="Times New Roman" w:hAnsi="CG Times" w:cs="Times New Roman"/>
      <w:b/>
      <w:sz w:val="28"/>
      <w:szCs w:val="28"/>
      <w:lang w:eastAsia="ar-SA"/>
    </w:rPr>
  </w:style>
  <w:style w:type="paragraph" w:styleId="Header">
    <w:name w:val="header"/>
    <w:basedOn w:val="Normal"/>
    <w:link w:val="HeaderChar"/>
    <w:uiPriority w:val="99"/>
    <w:unhideWhenUsed/>
    <w:rsid w:val="00364BDF"/>
    <w:pPr>
      <w:tabs>
        <w:tab w:val="center" w:pos="4536"/>
        <w:tab w:val="right" w:pos="9072"/>
      </w:tabs>
    </w:pPr>
  </w:style>
  <w:style w:type="character" w:customStyle="1" w:styleId="HeaderChar">
    <w:name w:val="Header Char"/>
    <w:basedOn w:val="DefaultParagraphFont"/>
    <w:link w:val="Header"/>
    <w:uiPriority w:val="99"/>
    <w:rsid w:val="00364BDF"/>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364BDF"/>
    <w:pPr>
      <w:tabs>
        <w:tab w:val="center" w:pos="4536"/>
        <w:tab w:val="right" w:pos="9072"/>
      </w:tabs>
    </w:pPr>
  </w:style>
  <w:style w:type="character" w:customStyle="1" w:styleId="FooterChar">
    <w:name w:val="Footer Char"/>
    <w:basedOn w:val="DefaultParagraphFont"/>
    <w:link w:val="Footer"/>
    <w:uiPriority w:val="99"/>
    <w:rsid w:val="00364BDF"/>
    <w:rPr>
      <w:rFonts w:ascii="Times New Roman" w:eastAsia="Times New Roman" w:hAnsi="Times New Roman" w:cs="Times New Roman"/>
      <w:sz w:val="24"/>
      <w:szCs w:val="24"/>
      <w:lang w:val="en-US" w:eastAsia="ar-SA"/>
    </w:rPr>
  </w:style>
</w:styles>
</file>

<file path=word/webSettings.xml><?xml version="1.0" encoding="utf-8"?>
<w:webSettings xmlns:r="http://schemas.openxmlformats.org/officeDocument/2006/relationships" xmlns:w="http://schemas.openxmlformats.org/wordprocessingml/2006/main">
  <w:divs>
    <w:div w:id="15130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1976</Words>
  <Characters>11266</Characters>
  <Application>Microsoft Office Word</Application>
  <DocSecurity>0</DocSecurity>
  <Lines>93</Lines>
  <Paragraphs>26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UNWE</Company>
  <LinksUpToDate>false</LinksUpToDate>
  <CharactersWithSpaces>13216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UNWE</dc:creator>
  <cp:lastModifiedBy>Ivan</cp:lastModifiedBy>
  <cp:revision>2</cp:revision>
  <dcterms:created xsi:type="dcterms:W3CDTF">2016-03-28T06:18:00Z</dcterms:created>
  <dcterms:modified xsi:type="dcterms:W3CDTF">2016-03-28T06:18:00Z</dcterms:modified>
</cp:coreProperties>
</file>