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032" w:rsidRPr="00551BBE" w:rsidRDefault="00AD2032" w:rsidP="00AD2032">
      <w:pPr>
        <w:ind w:left="5664"/>
        <w:rPr>
          <w:b/>
          <w:lang w:val="bg-BG"/>
        </w:rPr>
      </w:pPr>
      <w:r w:rsidRPr="009564CD">
        <w:rPr>
          <w:b/>
          <w:i/>
          <w:lang w:val="ru-RU"/>
        </w:rPr>
        <w:t>Рег.№……</w:t>
      </w:r>
      <w:r w:rsidRPr="009564CD">
        <w:rPr>
          <w:b/>
          <w:i/>
          <w:lang w:val="bg-BG"/>
        </w:rPr>
        <w:t>…………</w:t>
      </w:r>
      <w:r w:rsidRPr="009564CD">
        <w:rPr>
          <w:b/>
          <w:i/>
          <w:lang w:val="ru-RU"/>
        </w:rPr>
        <w:t>./2015г.</w:t>
      </w:r>
    </w:p>
    <w:p w:rsidR="00AD2032" w:rsidRDefault="00AD2032" w:rsidP="00AD2032">
      <w:pPr>
        <w:rPr>
          <w:b/>
          <w:sz w:val="28"/>
          <w:szCs w:val="28"/>
          <w:lang w:val="bg-BG"/>
        </w:rPr>
      </w:pPr>
    </w:p>
    <w:p w:rsidR="00AD2032" w:rsidRPr="0051505C" w:rsidRDefault="00AD2032" w:rsidP="00AD2032">
      <w:pPr>
        <w:rPr>
          <w:b/>
          <w:i/>
          <w:lang w:val="ru-RU"/>
        </w:rPr>
      </w:pPr>
      <w:r w:rsidRPr="0051505C">
        <w:rPr>
          <w:b/>
          <w:lang w:val="bg-BG"/>
        </w:rPr>
        <w:t>Възложител:</w:t>
      </w:r>
      <w:r w:rsidRPr="0051505C">
        <w:rPr>
          <w:b/>
          <w:i/>
          <w:lang w:val="ru-RU"/>
        </w:rPr>
        <w:t xml:space="preserve"> </w:t>
      </w:r>
      <w:r w:rsidRPr="0051505C">
        <w:rPr>
          <w:b/>
          <w:lang w:val="ru-RU"/>
        </w:rPr>
        <w:t xml:space="preserve">Университет за </w:t>
      </w:r>
      <w:proofErr w:type="spellStart"/>
      <w:r w:rsidRPr="0051505C">
        <w:rPr>
          <w:b/>
          <w:lang w:val="ru-RU"/>
        </w:rPr>
        <w:t>национално</w:t>
      </w:r>
      <w:proofErr w:type="spellEnd"/>
      <w:r w:rsidRPr="0051505C">
        <w:rPr>
          <w:b/>
          <w:lang w:val="ru-RU"/>
        </w:rPr>
        <w:t xml:space="preserve"> и </w:t>
      </w:r>
      <w:proofErr w:type="spellStart"/>
      <w:r w:rsidRPr="0051505C">
        <w:rPr>
          <w:b/>
          <w:lang w:val="ru-RU"/>
        </w:rPr>
        <w:t>световно</w:t>
      </w:r>
      <w:proofErr w:type="spellEnd"/>
      <w:r w:rsidRPr="0051505C">
        <w:rPr>
          <w:b/>
          <w:lang w:val="ru-RU"/>
        </w:rPr>
        <w:t xml:space="preserve"> </w:t>
      </w:r>
      <w:proofErr w:type="spellStart"/>
      <w:r w:rsidRPr="0051505C">
        <w:rPr>
          <w:b/>
          <w:lang w:val="ru-RU"/>
        </w:rPr>
        <w:t>стопанство</w:t>
      </w:r>
      <w:proofErr w:type="spellEnd"/>
    </w:p>
    <w:p w:rsidR="00AD2032" w:rsidRPr="00AD2032" w:rsidRDefault="00AD2032" w:rsidP="00AD2032">
      <w:pPr>
        <w:rPr>
          <w:b/>
        </w:rPr>
      </w:pPr>
      <w:r w:rsidRPr="0051505C">
        <w:rPr>
          <w:b/>
          <w:lang w:val="bg-BG"/>
        </w:rPr>
        <w:t>Изпълнител:</w:t>
      </w:r>
      <w:r>
        <w:rPr>
          <w:b/>
          <w:lang w:val="bg-BG"/>
        </w:rPr>
        <w:t xml:space="preserve"> …………………………………………………………….</w:t>
      </w:r>
    </w:p>
    <w:p w:rsidR="00AD2032" w:rsidRDefault="00AD2032" w:rsidP="00AD2032">
      <w:pPr>
        <w:rPr>
          <w:b/>
          <w:sz w:val="28"/>
          <w:szCs w:val="28"/>
          <w:lang w:val="ru-RU"/>
        </w:rPr>
      </w:pPr>
    </w:p>
    <w:p w:rsidR="00AD2032" w:rsidRPr="0051505C" w:rsidRDefault="0072472A" w:rsidP="00AD2032">
      <w:pPr>
        <w:jc w:val="center"/>
        <w:rPr>
          <w:b/>
          <w:i/>
          <w:lang w:val="ru-RU"/>
        </w:rPr>
      </w:pPr>
      <w:r>
        <w:rPr>
          <w:b/>
          <w:lang w:val="ru-RU"/>
        </w:rPr>
        <w:t xml:space="preserve">ПРОЕКТ НА </w:t>
      </w:r>
      <w:r w:rsidR="00AD2032" w:rsidRPr="0051505C">
        <w:rPr>
          <w:b/>
          <w:lang w:val="ru-RU"/>
        </w:rPr>
        <w:t xml:space="preserve">Д О Г О В О </w:t>
      </w:r>
      <w:proofErr w:type="gramStart"/>
      <w:r w:rsidR="00AD2032" w:rsidRPr="0051505C">
        <w:rPr>
          <w:b/>
          <w:lang w:val="ru-RU"/>
        </w:rPr>
        <w:t>Р</w:t>
      </w:r>
      <w:proofErr w:type="gramEnd"/>
      <w:r w:rsidR="00AD2032" w:rsidRPr="0051505C">
        <w:rPr>
          <w:b/>
          <w:lang w:val="ru-RU"/>
        </w:rPr>
        <w:tab/>
      </w:r>
    </w:p>
    <w:p w:rsidR="00AD2032" w:rsidRPr="0051505C" w:rsidRDefault="00AD2032" w:rsidP="00AD2032">
      <w:pPr>
        <w:jc w:val="center"/>
        <w:rPr>
          <w:b/>
        </w:rPr>
      </w:pPr>
    </w:p>
    <w:p w:rsidR="00AD2032" w:rsidRPr="0051505C" w:rsidRDefault="00AD2032" w:rsidP="00AD2032">
      <w:pPr>
        <w:jc w:val="center"/>
        <w:rPr>
          <w:b/>
          <w:lang w:val="ru-RU"/>
        </w:rPr>
      </w:pPr>
      <w:r w:rsidRPr="0051505C">
        <w:rPr>
          <w:b/>
          <w:lang w:val="ru-RU"/>
        </w:rPr>
        <w:t>№ ………….… /201</w:t>
      </w:r>
      <w:r w:rsidRPr="0051505C">
        <w:rPr>
          <w:b/>
          <w:lang w:val="bg-BG"/>
        </w:rPr>
        <w:t>5</w:t>
      </w:r>
      <w:r w:rsidRPr="0051505C">
        <w:rPr>
          <w:b/>
          <w:lang w:val="ru-RU"/>
        </w:rPr>
        <w:t>г.</w:t>
      </w:r>
    </w:p>
    <w:p w:rsidR="00AD2032" w:rsidRPr="0051505C" w:rsidRDefault="00AD2032" w:rsidP="00AD2032">
      <w:pPr>
        <w:pStyle w:val="BodyText2"/>
        <w:jc w:val="both"/>
        <w:rPr>
          <w:b/>
          <w:sz w:val="24"/>
        </w:rPr>
      </w:pPr>
      <w:r w:rsidRPr="0051505C">
        <w:rPr>
          <w:sz w:val="24"/>
        </w:rPr>
        <w:t xml:space="preserve">           Днес, …………….…2015г., в гр. София, между:</w:t>
      </w:r>
      <w:r w:rsidRPr="0051505C">
        <w:rPr>
          <w:b/>
          <w:sz w:val="24"/>
        </w:rPr>
        <w:t xml:space="preserve"> </w:t>
      </w:r>
    </w:p>
    <w:p w:rsidR="00AD2032" w:rsidRPr="0051505C" w:rsidRDefault="00AD2032" w:rsidP="00AD2032">
      <w:pPr>
        <w:pStyle w:val="BodyText"/>
        <w:ind w:firstLine="720"/>
        <w:jc w:val="both"/>
        <w:rPr>
          <w:sz w:val="24"/>
        </w:rPr>
      </w:pPr>
    </w:p>
    <w:p w:rsidR="00AD2032" w:rsidRPr="0051505C" w:rsidRDefault="00AD2032" w:rsidP="00AD2032">
      <w:pPr>
        <w:pStyle w:val="BodyText"/>
        <w:ind w:firstLine="720"/>
        <w:jc w:val="both"/>
        <w:rPr>
          <w:b w:val="0"/>
          <w:sz w:val="24"/>
        </w:rPr>
      </w:pPr>
      <w:r w:rsidRPr="0051505C">
        <w:rPr>
          <w:sz w:val="24"/>
        </w:rPr>
        <w:t>УНИВЕРСИТЕТ ЗА НАЦИОНАЛНО И СВЕТОВНО СТОПАНСТВО</w:t>
      </w:r>
      <w:r w:rsidRPr="0051505C">
        <w:rPr>
          <w:b w:val="0"/>
          <w:sz w:val="24"/>
        </w:rPr>
        <w:t>, гр. София, Студентски град “Хр. Ботев”, ул. „Осми декември“, ЕИК: 000 670 602, ИН по ДДС: BG000670602, представляван от Николай Бакърджиев – Помощник – Ректор и Лидия Дончева – Директор на дирекция „Финанси“, нарича</w:t>
      </w:r>
      <w:r>
        <w:rPr>
          <w:b w:val="0"/>
          <w:sz w:val="24"/>
        </w:rPr>
        <w:t>н за краткост</w:t>
      </w:r>
      <w:r w:rsidRPr="0051505C">
        <w:rPr>
          <w:b w:val="0"/>
          <w:sz w:val="24"/>
        </w:rPr>
        <w:t xml:space="preserve"> ВЪЗЛОЖИТЕЛ</w:t>
      </w:r>
      <w:r w:rsidRPr="0051505C">
        <w:rPr>
          <w:sz w:val="24"/>
        </w:rPr>
        <w:t xml:space="preserve"> </w:t>
      </w:r>
      <w:r w:rsidRPr="0051505C">
        <w:rPr>
          <w:b w:val="0"/>
          <w:sz w:val="24"/>
        </w:rPr>
        <w:t xml:space="preserve">от една страна </w:t>
      </w:r>
    </w:p>
    <w:p w:rsidR="00AD2032" w:rsidRPr="0051505C" w:rsidRDefault="00AD2032" w:rsidP="00AD2032">
      <w:pPr>
        <w:pStyle w:val="BodyText"/>
        <w:ind w:firstLine="720"/>
        <w:jc w:val="both"/>
        <w:rPr>
          <w:b w:val="0"/>
          <w:sz w:val="24"/>
        </w:rPr>
      </w:pPr>
      <w:r>
        <w:rPr>
          <w:b w:val="0"/>
          <w:sz w:val="24"/>
        </w:rPr>
        <w:t xml:space="preserve">и </w:t>
      </w:r>
    </w:p>
    <w:p w:rsidR="00AD2032" w:rsidRPr="0051505C" w:rsidRDefault="00AD2032" w:rsidP="00AD2032">
      <w:pPr>
        <w:spacing w:after="120"/>
        <w:ind w:firstLine="708"/>
        <w:jc w:val="both"/>
        <w:rPr>
          <w:lang w:val="bg-BG"/>
        </w:rPr>
      </w:pPr>
      <w:r>
        <w:rPr>
          <w:b/>
          <w:lang w:val="bg-BG"/>
        </w:rPr>
        <w:t>………………………………………………..</w:t>
      </w:r>
      <w:r w:rsidRPr="0051505C">
        <w:rPr>
          <w:lang w:val="bg-BG"/>
        </w:rPr>
        <w:t>, със седалище и адрес на управление</w:t>
      </w:r>
      <w:r>
        <w:rPr>
          <w:lang w:val="bg-BG"/>
        </w:rPr>
        <w:t>: …………………………………………..,  с ЕИК: ……………………..</w:t>
      </w:r>
      <w:r w:rsidRPr="0051505C">
        <w:rPr>
          <w:lang w:val="bg-BG"/>
        </w:rPr>
        <w:t>, ИН  ДДС</w:t>
      </w:r>
      <w:r>
        <w:rPr>
          <w:lang w:val="bg-BG"/>
        </w:rPr>
        <w:t>:…………………………………..</w:t>
      </w:r>
      <w:r w:rsidRPr="0051505C">
        <w:rPr>
          <w:lang w:val="bg-BG"/>
        </w:rPr>
        <w:t>, представляв</w:t>
      </w:r>
      <w:r>
        <w:rPr>
          <w:lang w:val="bg-BG"/>
        </w:rPr>
        <w:t>ано от ……………………………</w:t>
      </w:r>
      <w:r w:rsidR="00F90460">
        <w:rPr>
          <w:lang w:val="bg-BG"/>
        </w:rPr>
        <w:t>…..</w:t>
      </w:r>
      <w:r>
        <w:rPr>
          <w:lang w:val="bg-BG"/>
        </w:rPr>
        <w:t xml:space="preserve"> </w:t>
      </w:r>
      <w:r w:rsidRPr="0051505C">
        <w:rPr>
          <w:lang w:val="bg-BG"/>
        </w:rPr>
        <w:t xml:space="preserve"> </w:t>
      </w:r>
      <w:r w:rsidR="00F90460">
        <w:rPr>
          <w:lang w:val="bg-BG"/>
        </w:rPr>
        <w:t xml:space="preserve">…………………………….., </w:t>
      </w:r>
      <w:r w:rsidRPr="0051505C">
        <w:rPr>
          <w:lang w:val="bg-BG"/>
        </w:rPr>
        <w:t>от друга страна,</w:t>
      </w:r>
      <w:r>
        <w:rPr>
          <w:lang w:val="bg-BG"/>
        </w:rPr>
        <w:t xml:space="preserve"> наричано за краткост</w:t>
      </w:r>
      <w:r w:rsidRPr="0051505C">
        <w:rPr>
          <w:lang w:val="bg-BG"/>
        </w:rPr>
        <w:t xml:space="preserve"> „ИЗПЪЛНИТЕЛ“, </w:t>
      </w:r>
    </w:p>
    <w:p w:rsidR="0062008A" w:rsidRPr="00DC6A10" w:rsidRDefault="0062008A" w:rsidP="0062008A">
      <w:pPr>
        <w:pStyle w:val="BodyText"/>
        <w:ind w:right="-56" w:firstLine="567"/>
        <w:jc w:val="both"/>
        <w:rPr>
          <w:sz w:val="24"/>
        </w:rPr>
      </w:pPr>
      <w:r w:rsidRPr="00DC6A10">
        <w:rPr>
          <w:sz w:val="24"/>
        </w:rPr>
        <w:t xml:space="preserve">след проведена процедура по реда на глава осма „а“ от ЗОП - публична покана за избор на изпълнител с предмет: </w:t>
      </w:r>
      <w:r w:rsidRPr="0062008A">
        <w:rPr>
          <w:sz w:val="24"/>
        </w:rPr>
        <w:t>”Текущи ремонти и денонощно 24 -часово аварийно поддържане по всички части на студентските общежития и столове на П”ССО” – УНСС“</w:t>
      </w:r>
      <w:r w:rsidRPr="00DC6A10">
        <w:rPr>
          <w:sz w:val="24"/>
        </w:rPr>
        <w:t>,</w:t>
      </w:r>
      <w:r w:rsidRPr="00DC6A10">
        <w:rPr>
          <w:sz w:val="24"/>
          <w:lang w:val="en-US"/>
        </w:rPr>
        <w:t xml:space="preserve"> </w:t>
      </w:r>
      <w:r w:rsidRPr="00DC6A10">
        <w:rPr>
          <w:sz w:val="24"/>
        </w:rPr>
        <w:t xml:space="preserve">на основание чл. 14, ал. 4, и чл. 101е от ЗОП, Решение на РС № ……..…../……….2015г., </w:t>
      </w:r>
      <w:r w:rsidRPr="00DC6A10">
        <w:rPr>
          <w:sz w:val="24"/>
          <w:lang w:val="ru-RU"/>
        </w:rPr>
        <w:t xml:space="preserve">се </w:t>
      </w:r>
      <w:proofErr w:type="spellStart"/>
      <w:r w:rsidRPr="00DC6A10">
        <w:rPr>
          <w:sz w:val="24"/>
          <w:lang w:val="ru-RU"/>
        </w:rPr>
        <w:t>сключи</w:t>
      </w:r>
      <w:proofErr w:type="spellEnd"/>
      <w:r w:rsidRPr="00DC6A10">
        <w:rPr>
          <w:sz w:val="24"/>
          <w:lang w:val="ru-RU"/>
        </w:rPr>
        <w:t xml:space="preserve"> </w:t>
      </w:r>
      <w:proofErr w:type="spellStart"/>
      <w:r w:rsidRPr="00DC6A10">
        <w:rPr>
          <w:sz w:val="24"/>
          <w:lang w:val="ru-RU"/>
        </w:rPr>
        <w:t>настоящият</w:t>
      </w:r>
      <w:proofErr w:type="spellEnd"/>
      <w:r w:rsidRPr="00DC6A10">
        <w:rPr>
          <w:sz w:val="24"/>
          <w:lang w:val="ru-RU"/>
        </w:rPr>
        <w:t xml:space="preserve"> договор за </w:t>
      </w:r>
      <w:proofErr w:type="spellStart"/>
      <w:r w:rsidRPr="00DC6A10">
        <w:rPr>
          <w:sz w:val="24"/>
          <w:lang w:val="ru-RU"/>
        </w:rPr>
        <w:t>следното</w:t>
      </w:r>
      <w:proofErr w:type="spellEnd"/>
      <w:r w:rsidRPr="00DC6A10">
        <w:rPr>
          <w:sz w:val="24"/>
        </w:rPr>
        <w:t>:</w:t>
      </w:r>
    </w:p>
    <w:p w:rsidR="00F90460" w:rsidRPr="0051505C" w:rsidRDefault="00F90460" w:rsidP="000778B9">
      <w:pPr>
        <w:spacing w:after="120"/>
        <w:ind w:firstLine="708"/>
        <w:jc w:val="both"/>
        <w:rPr>
          <w:lang w:val="bg-BG"/>
        </w:rPr>
      </w:pPr>
    </w:p>
    <w:p w:rsidR="00AD2032" w:rsidRPr="0051505C" w:rsidRDefault="00AD2032" w:rsidP="00AD2032">
      <w:pPr>
        <w:jc w:val="center"/>
        <w:rPr>
          <w:b/>
          <w:lang w:val="bg-BG"/>
        </w:rPr>
      </w:pPr>
      <w:r w:rsidRPr="0051505C">
        <w:rPr>
          <w:b/>
          <w:lang w:val="bg-BG"/>
        </w:rPr>
        <w:t>І . ПРЕДМЕТ И СРОК НА ДОГОВОРА</w:t>
      </w:r>
    </w:p>
    <w:p w:rsidR="00AD2032" w:rsidRPr="0051505C" w:rsidRDefault="00AD2032" w:rsidP="00AD2032">
      <w:pPr>
        <w:ind w:firstLine="720"/>
        <w:jc w:val="both"/>
        <w:rPr>
          <w:b/>
          <w:lang w:val="ru-RU"/>
        </w:rPr>
      </w:pPr>
    </w:p>
    <w:p w:rsidR="00AD2032" w:rsidRDefault="00AD2032" w:rsidP="00AD2032">
      <w:pPr>
        <w:ind w:firstLine="720"/>
        <w:jc w:val="both"/>
        <w:rPr>
          <w:lang w:val="bg-BG"/>
        </w:rPr>
      </w:pPr>
      <w:r w:rsidRPr="0051505C">
        <w:rPr>
          <w:lang w:val="bg-BG"/>
        </w:rPr>
        <w:t>Чл. 1.</w:t>
      </w:r>
      <w:r w:rsidR="00BA6978" w:rsidRPr="00BA6978">
        <w:rPr>
          <w:lang w:val="bg-BG"/>
        </w:rPr>
        <w:t xml:space="preserve"> </w:t>
      </w:r>
      <w:r w:rsidR="00BA6978" w:rsidRPr="0051505C">
        <w:rPr>
          <w:lang w:val="bg-BG"/>
        </w:rPr>
        <w:t xml:space="preserve">(1) </w:t>
      </w:r>
      <w:r w:rsidRPr="0051505C">
        <w:rPr>
          <w:lang w:val="bg-BG"/>
        </w:rPr>
        <w:t xml:space="preserve"> ВЪЗЛОЖИТЕЛЯТ възлага, а ИЗПЪЛНИТЕЛЯТ приема да изпълни </w:t>
      </w:r>
      <w:r w:rsidR="00BA6978">
        <w:rPr>
          <w:lang w:val="bg-BG"/>
        </w:rPr>
        <w:t>т</w:t>
      </w:r>
      <w:r w:rsidRPr="0051505C">
        <w:rPr>
          <w:lang w:val="bg-BG"/>
        </w:rPr>
        <w:t>екущи ремонти и денонощно 24-часово аварийно поддържане по всички части на студентските общежития и столове на П”ССО” - УНСС, съгласно Ценово предложение на Изпълнителя (Приложение № 1)</w:t>
      </w:r>
      <w:r w:rsidR="00BC1034">
        <w:rPr>
          <w:lang w:val="bg-BG"/>
        </w:rPr>
        <w:t xml:space="preserve"> и</w:t>
      </w:r>
      <w:r w:rsidRPr="0051505C">
        <w:rPr>
          <w:lang w:val="bg-BG"/>
        </w:rPr>
        <w:t xml:space="preserve"> Техническо предложение на Изпълнителя (Приложение № 2)</w:t>
      </w:r>
      <w:r w:rsidR="00B7424C">
        <w:rPr>
          <w:lang w:val="bg-BG"/>
        </w:rPr>
        <w:t>.</w:t>
      </w:r>
    </w:p>
    <w:p w:rsidR="00BA6978" w:rsidRPr="0051505C" w:rsidRDefault="00BA6978" w:rsidP="00AD2032">
      <w:pPr>
        <w:ind w:firstLine="720"/>
        <w:jc w:val="both"/>
        <w:rPr>
          <w:lang w:val="bg-BG"/>
        </w:rPr>
      </w:pPr>
      <w:r w:rsidRPr="0051505C">
        <w:rPr>
          <w:lang w:val="bg-BG"/>
        </w:rPr>
        <w:t>(</w:t>
      </w:r>
      <w:r>
        <w:rPr>
          <w:lang w:val="bg-BG"/>
        </w:rPr>
        <w:t>2</w:t>
      </w:r>
      <w:r w:rsidRPr="0051505C">
        <w:rPr>
          <w:lang w:val="bg-BG"/>
        </w:rPr>
        <w:t xml:space="preserve">)  </w:t>
      </w:r>
      <w:r w:rsidR="00E50350">
        <w:rPr>
          <w:lang w:val="bg-BG"/>
        </w:rPr>
        <w:t xml:space="preserve">Срокът на този договор е </w:t>
      </w:r>
      <w:r>
        <w:rPr>
          <w:lang w:val="bg-BG"/>
        </w:rPr>
        <w:t>до подписване на договор с избран</w:t>
      </w:r>
      <w:r w:rsidR="00E50350">
        <w:rPr>
          <w:lang w:val="bg-BG"/>
        </w:rPr>
        <w:t>о</w:t>
      </w:r>
      <w:r>
        <w:rPr>
          <w:lang w:val="bg-BG"/>
        </w:rPr>
        <w:t xml:space="preserve"> за изпълнител на основание проведена открита процедура по ЗОП със същия предмет</w:t>
      </w:r>
      <w:r w:rsidR="00E50350">
        <w:rPr>
          <w:lang w:val="bg-BG"/>
        </w:rPr>
        <w:t xml:space="preserve"> лице</w:t>
      </w:r>
      <w:r>
        <w:rPr>
          <w:lang w:val="bg-BG"/>
        </w:rPr>
        <w:t>, но не повече от шест месеца</w:t>
      </w:r>
      <w:r w:rsidRPr="0051505C">
        <w:rPr>
          <w:lang w:val="bg-BG"/>
        </w:rPr>
        <w:t xml:space="preserve">, считано от датата на подписване на </w:t>
      </w:r>
      <w:r w:rsidR="00E50350">
        <w:rPr>
          <w:lang w:val="bg-BG"/>
        </w:rPr>
        <w:t xml:space="preserve">този </w:t>
      </w:r>
      <w:r w:rsidRPr="0051505C">
        <w:rPr>
          <w:lang w:val="bg-BG"/>
        </w:rPr>
        <w:t>договор</w:t>
      </w:r>
      <w:r w:rsidR="00E50350">
        <w:rPr>
          <w:lang w:val="bg-BG"/>
        </w:rPr>
        <w:t>.</w:t>
      </w:r>
    </w:p>
    <w:p w:rsidR="00AD2032" w:rsidRPr="0051505C" w:rsidRDefault="00AD2032" w:rsidP="00AD2032">
      <w:pPr>
        <w:spacing w:before="100" w:beforeAutospacing="1" w:after="100" w:afterAutospacing="1"/>
        <w:jc w:val="center"/>
        <w:rPr>
          <w:rFonts w:ascii="Calibri" w:hAnsi="Calibri"/>
          <w:b/>
          <w:bCs/>
          <w:lang w:val="bg-BG"/>
        </w:rPr>
      </w:pPr>
      <w:r w:rsidRPr="0051505C">
        <w:rPr>
          <w:b/>
          <w:bCs/>
          <w:lang w:val="bg-BG"/>
        </w:rPr>
        <w:t>І</w:t>
      </w:r>
      <w:r w:rsidRPr="0051505C">
        <w:rPr>
          <w:b/>
          <w:bCs/>
        </w:rPr>
        <w:t>I</w:t>
      </w:r>
      <w:r w:rsidRPr="0051505C">
        <w:rPr>
          <w:b/>
          <w:bCs/>
          <w:lang w:val="bg-BG"/>
        </w:rPr>
        <w:t>. ЦЕНИ  И НАЧИН НА ПЛАЩАНЕ</w:t>
      </w:r>
    </w:p>
    <w:p w:rsidR="00AD2032" w:rsidRPr="0051505C" w:rsidRDefault="005F2E30" w:rsidP="00AD2032">
      <w:pPr>
        <w:ind w:firstLine="720"/>
        <w:jc w:val="both"/>
        <w:rPr>
          <w:lang w:val="bg-BG"/>
        </w:rPr>
      </w:pPr>
      <w:r>
        <w:rPr>
          <w:lang w:val="bg-BG"/>
        </w:rPr>
        <w:t>Чл. 2. Прогнозната стойност на обществената поръчка</w:t>
      </w:r>
      <w:r w:rsidR="00AD2032" w:rsidRPr="0051505C">
        <w:rPr>
          <w:lang w:val="bg-BG"/>
        </w:rPr>
        <w:t xml:space="preserve"> е в размер до </w:t>
      </w:r>
      <w:r w:rsidR="00B7424C" w:rsidRPr="00E50350">
        <w:rPr>
          <w:b/>
          <w:lang w:val="bg-BG"/>
        </w:rPr>
        <w:t>260 000</w:t>
      </w:r>
      <w:r w:rsidR="00AD2032" w:rsidRPr="00E50350">
        <w:rPr>
          <w:b/>
          <w:lang w:val="bg-BG"/>
        </w:rPr>
        <w:t xml:space="preserve"> лв.</w:t>
      </w:r>
      <w:r w:rsidR="00AD2032" w:rsidRPr="0051505C">
        <w:rPr>
          <w:lang w:val="bg-BG"/>
        </w:rPr>
        <w:t xml:space="preserve"> (</w:t>
      </w:r>
      <w:r w:rsidR="00B7424C">
        <w:rPr>
          <w:lang w:val="bg-BG"/>
        </w:rPr>
        <w:t>двеста и шестдесет</w:t>
      </w:r>
      <w:r w:rsidR="00AD2032">
        <w:rPr>
          <w:lang w:val="bg-BG"/>
        </w:rPr>
        <w:t xml:space="preserve"> хиляди</w:t>
      </w:r>
      <w:r w:rsidR="001948AD">
        <w:rPr>
          <w:lang w:val="bg-BG"/>
        </w:rPr>
        <w:t xml:space="preserve"> лева</w:t>
      </w:r>
      <w:r w:rsidR="00AD2032">
        <w:rPr>
          <w:lang w:val="bg-BG"/>
        </w:rPr>
        <w:t>)</w:t>
      </w:r>
      <w:r w:rsidR="00AD2032" w:rsidRPr="0051505C">
        <w:rPr>
          <w:lang w:val="bg-BG"/>
        </w:rPr>
        <w:t xml:space="preserve"> без ДДС. </w:t>
      </w:r>
    </w:p>
    <w:p w:rsidR="00AD2032" w:rsidRPr="0051505C" w:rsidRDefault="00AD2032" w:rsidP="00AD2032">
      <w:pPr>
        <w:ind w:firstLine="720"/>
        <w:jc w:val="both"/>
        <w:rPr>
          <w:lang w:val="bg-BG"/>
        </w:rPr>
      </w:pPr>
      <w:r w:rsidRPr="0051505C">
        <w:rPr>
          <w:lang w:val="bg-BG"/>
        </w:rPr>
        <w:t>Чл. 3. (1) За всички видове СРР, включени в количествено-стойностната сметка към ценовото предложение на ИЗПЪЛНИТЕЛЯ, ще се прилагат единичните цени посочени в нея.</w:t>
      </w:r>
    </w:p>
    <w:p w:rsidR="00AD2032" w:rsidRPr="0051505C" w:rsidRDefault="00AD2032" w:rsidP="00AD2032">
      <w:pPr>
        <w:ind w:firstLine="720"/>
        <w:jc w:val="both"/>
        <w:rPr>
          <w:lang w:val="bg-BG"/>
        </w:rPr>
      </w:pPr>
      <w:r w:rsidRPr="0051505C">
        <w:rPr>
          <w:lang w:val="bg-BG"/>
        </w:rPr>
        <w:lastRenderedPageBreak/>
        <w:t xml:space="preserve">(2) За допълнителните СРР, които не са включени в количествено-стойностната сметка към ценовото предложение на ИЗПЪЛНИТЕЛЯ,  се прилагат следните елементи на ценообразуване: </w:t>
      </w:r>
    </w:p>
    <w:p w:rsidR="00AD2032" w:rsidRPr="0051505C" w:rsidRDefault="00AD2032" w:rsidP="00AD2032">
      <w:pPr>
        <w:ind w:firstLine="720"/>
        <w:jc w:val="both"/>
        <w:rPr>
          <w:lang w:val="bg-BG"/>
        </w:rPr>
      </w:pPr>
      <w:r w:rsidRPr="0051505C">
        <w:rPr>
          <w:lang w:val="bg-BG"/>
        </w:rPr>
        <w:t>1. Часова ставка -</w:t>
      </w:r>
      <w:r w:rsidR="005F2E30">
        <w:rPr>
          <w:lang w:val="bg-BG"/>
        </w:rPr>
        <w:t xml:space="preserve"> ……………………………</w:t>
      </w:r>
      <w:r w:rsidRPr="0051505C">
        <w:rPr>
          <w:lang w:val="bg-BG"/>
        </w:rPr>
        <w:t xml:space="preserve"> лв./час</w:t>
      </w:r>
    </w:p>
    <w:p w:rsidR="00AD2032" w:rsidRPr="0051505C" w:rsidRDefault="00AD2032" w:rsidP="00AD2032">
      <w:pPr>
        <w:ind w:firstLine="720"/>
        <w:jc w:val="both"/>
        <w:rPr>
          <w:lang w:val="bg-BG"/>
        </w:rPr>
      </w:pPr>
      <w:r w:rsidRPr="0051505C">
        <w:rPr>
          <w:lang w:val="bg-BG"/>
        </w:rPr>
        <w:t>2. Допълнителни разходи върху труд -</w:t>
      </w:r>
      <w:r w:rsidR="005F2E30">
        <w:rPr>
          <w:lang w:val="bg-BG"/>
        </w:rPr>
        <w:t xml:space="preserve"> …………………………</w:t>
      </w:r>
    </w:p>
    <w:p w:rsidR="00AD2032" w:rsidRPr="0051505C" w:rsidRDefault="00AD2032" w:rsidP="00AD2032">
      <w:pPr>
        <w:ind w:firstLine="720"/>
        <w:jc w:val="both"/>
        <w:rPr>
          <w:lang w:val="bg-BG"/>
        </w:rPr>
      </w:pPr>
      <w:r w:rsidRPr="0051505C">
        <w:rPr>
          <w:lang w:val="bg-BG"/>
        </w:rPr>
        <w:t xml:space="preserve">3. Допълнителни разходи върху механизация - </w:t>
      </w:r>
      <w:r w:rsidR="005F2E30">
        <w:rPr>
          <w:lang w:val="bg-BG"/>
        </w:rPr>
        <w:t>………………..</w:t>
      </w:r>
    </w:p>
    <w:p w:rsidR="00AD2032" w:rsidRPr="0051505C" w:rsidRDefault="00AD2032" w:rsidP="00AD2032">
      <w:pPr>
        <w:ind w:firstLine="720"/>
        <w:jc w:val="both"/>
        <w:rPr>
          <w:lang w:val="bg-BG"/>
        </w:rPr>
      </w:pPr>
      <w:r w:rsidRPr="0051505C">
        <w:rPr>
          <w:lang w:val="bg-BG"/>
        </w:rPr>
        <w:t xml:space="preserve">4. </w:t>
      </w:r>
      <w:proofErr w:type="spellStart"/>
      <w:r w:rsidRPr="0051505C">
        <w:rPr>
          <w:lang w:val="bg-BG"/>
        </w:rPr>
        <w:t>Доставно-складови</w:t>
      </w:r>
      <w:proofErr w:type="spellEnd"/>
      <w:r w:rsidRPr="0051505C">
        <w:rPr>
          <w:lang w:val="bg-BG"/>
        </w:rPr>
        <w:t xml:space="preserve"> разходи -      </w:t>
      </w:r>
      <w:r>
        <w:rPr>
          <w:lang w:val="bg-BG"/>
        </w:rPr>
        <w:t xml:space="preserve">                     </w:t>
      </w:r>
      <w:r w:rsidR="005F2E30">
        <w:rPr>
          <w:lang w:val="bg-BG"/>
        </w:rPr>
        <w:t>………………..</w:t>
      </w:r>
    </w:p>
    <w:p w:rsidR="00AD2032" w:rsidRPr="0051505C" w:rsidRDefault="00AD2032" w:rsidP="00AD2032">
      <w:pPr>
        <w:ind w:firstLine="720"/>
        <w:jc w:val="both"/>
        <w:rPr>
          <w:lang w:val="bg-BG"/>
        </w:rPr>
      </w:pPr>
      <w:r w:rsidRPr="0051505C">
        <w:rPr>
          <w:lang w:val="bg-BG"/>
        </w:rPr>
        <w:t xml:space="preserve">5. Печалба -                                                            </w:t>
      </w:r>
      <w:r w:rsidR="005F2E30">
        <w:rPr>
          <w:lang w:val="bg-BG"/>
        </w:rPr>
        <w:t>………………..</w:t>
      </w:r>
    </w:p>
    <w:p w:rsidR="00AD2032" w:rsidRPr="0051505C" w:rsidRDefault="00AD2032" w:rsidP="00AD2032">
      <w:pPr>
        <w:ind w:firstLine="720"/>
        <w:jc w:val="both"/>
        <w:rPr>
          <w:lang w:val="bg-BG"/>
        </w:rPr>
      </w:pPr>
      <w:r w:rsidRPr="0051505C">
        <w:rPr>
          <w:lang w:val="bg-BG"/>
        </w:rPr>
        <w:t>Чл. 4. След окончателното завършв</w:t>
      </w:r>
      <w:r w:rsidR="00B64097">
        <w:rPr>
          <w:lang w:val="bg-BG"/>
        </w:rPr>
        <w:t xml:space="preserve">ане на  СРР </w:t>
      </w:r>
      <w:r w:rsidR="00E50350">
        <w:rPr>
          <w:lang w:val="bg-BG"/>
        </w:rPr>
        <w:t>по заявка и</w:t>
      </w:r>
      <w:r w:rsidR="007A446E">
        <w:rPr>
          <w:lang w:val="bg-BG"/>
        </w:rPr>
        <w:t>/или</w:t>
      </w:r>
      <w:r w:rsidR="00E50350">
        <w:rPr>
          <w:lang w:val="bg-BG"/>
        </w:rPr>
        <w:t xml:space="preserve"> </w:t>
      </w:r>
      <w:proofErr w:type="spellStart"/>
      <w:r w:rsidR="00E50350">
        <w:rPr>
          <w:lang w:val="bg-BG"/>
        </w:rPr>
        <w:t>възлагателно</w:t>
      </w:r>
      <w:proofErr w:type="spellEnd"/>
      <w:r w:rsidR="00E50350">
        <w:rPr>
          <w:lang w:val="bg-BG"/>
        </w:rPr>
        <w:t xml:space="preserve"> писмо </w:t>
      </w:r>
      <w:r w:rsidR="00B64097">
        <w:rPr>
          <w:lang w:val="bg-BG"/>
        </w:rPr>
        <w:t>ще се изготви приемателно</w:t>
      </w:r>
      <w:r w:rsidRPr="0051505C">
        <w:rPr>
          <w:lang w:val="bg-BG"/>
        </w:rPr>
        <w:t>-предавателен протокол, с които се доказват действителните количества и единични цени, подписан от упълномощени представители на страните по договора и подизпълнителите, в случай, че има такива.</w:t>
      </w:r>
      <w:r w:rsidR="00B64097">
        <w:rPr>
          <w:lang w:val="bg-BG"/>
        </w:rPr>
        <w:t xml:space="preserve"> </w:t>
      </w:r>
    </w:p>
    <w:p w:rsidR="00B974D2" w:rsidRDefault="00AD2032" w:rsidP="00B974D2">
      <w:pPr>
        <w:ind w:firstLine="720"/>
        <w:jc w:val="both"/>
        <w:rPr>
          <w:lang w:val="bg-BG"/>
        </w:rPr>
      </w:pPr>
      <w:r w:rsidRPr="0051505C">
        <w:rPr>
          <w:lang w:val="bg-BG"/>
        </w:rPr>
        <w:t xml:space="preserve">Чл. 5. Изпълнените заявки се заплаща до </w:t>
      </w:r>
      <w:r w:rsidR="00B64097">
        <w:rPr>
          <w:lang w:val="bg-BG"/>
        </w:rPr>
        <w:t xml:space="preserve">30 </w:t>
      </w:r>
      <w:r w:rsidRPr="0051505C">
        <w:rPr>
          <w:lang w:val="bg-BG"/>
        </w:rPr>
        <w:t>/</w:t>
      </w:r>
      <w:r w:rsidR="00B64097">
        <w:rPr>
          <w:lang w:val="bg-BG"/>
        </w:rPr>
        <w:t>тридесет</w:t>
      </w:r>
      <w:r w:rsidRPr="0051505C">
        <w:rPr>
          <w:lang w:val="bg-BG"/>
        </w:rPr>
        <w:t>/ дни от П“ССО“ след представена фактура</w:t>
      </w:r>
      <w:r w:rsidR="005816B5">
        <w:rPr>
          <w:lang w:val="bg-BG"/>
        </w:rPr>
        <w:t>- оригинал</w:t>
      </w:r>
      <w:r w:rsidRPr="0051505C">
        <w:rPr>
          <w:lang w:val="bg-BG"/>
        </w:rPr>
        <w:t xml:space="preserve"> и Протокол по чл. 4 </w:t>
      </w:r>
      <w:r w:rsidR="00B64097">
        <w:rPr>
          <w:lang w:val="bg-BG"/>
        </w:rPr>
        <w:t xml:space="preserve">от Наредба № </w:t>
      </w:r>
      <w:r w:rsidR="00C343F0">
        <w:rPr>
          <w:lang w:val="bg-BG"/>
        </w:rPr>
        <w:t>3/31.07.2003г.</w:t>
      </w:r>
      <w:r w:rsidR="00B64097">
        <w:rPr>
          <w:lang w:val="bg-BG"/>
        </w:rPr>
        <w:t xml:space="preserve"> за съставяне на актове и протоколи по време на строителство</w:t>
      </w:r>
      <w:r w:rsidR="00B974D2">
        <w:rPr>
          <w:lang w:val="bg-BG"/>
        </w:rPr>
        <w:t xml:space="preserve">, а за дейности </w:t>
      </w:r>
      <w:r w:rsidR="00B974D2">
        <w:rPr>
          <w:color w:val="000000"/>
          <w:lang w:val="ru-RU"/>
        </w:rPr>
        <w:t xml:space="preserve"> по </w:t>
      </w:r>
      <w:proofErr w:type="spellStart"/>
      <w:r w:rsidR="00B974D2">
        <w:rPr>
          <w:color w:val="000000"/>
          <w:lang w:val="ru-RU"/>
        </w:rPr>
        <w:t>които</w:t>
      </w:r>
      <w:proofErr w:type="spellEnd"/>
      <w:r w:rsidR="00B974D2">
        <w:rPr>
          <w:color w:val="000000"/>
          <w:lang w:val="ru-RU"/>
        </w:rPr>
        <w:t xml:space="preserve"> </w:t>
      </w:r>
      <w:proofErr w:type="spellStart"/>
      <w:r w:rsidR="00B974D2">
        <w:rPr>
          <w:color w:val="000000"/>
          <w:lang w:val="ru-RU"/>
        </w:rPr>
        <w:t>има</w:t>
      </w:r>
      <w:proofErr w:type="spellEnd"/>
      <w:r w:rsidR="00B974D2">
        <w:rPr>
          <w:color w:val="000000"/>
          <w:lang w:val="ru-RU"/>
        </w:rPr>
        <w:t xml:space="preserve"> </w:t>
      </w:r>
      <w:proofErr w:type="spellStart"/>
      <w:r w:rsidR="00B974D2">
        <w:rPr>
          <w:color w:val="000000"/>
          <w:lang w:val="ru-RU"/>
        </w:rPr>
        <w:t>сключени</w:t>
      </w:r>
      <w:proofErr w:type="spellEnd"/>
      <w:r w:rsidR="00B974D2">
        <w:rPr>
          <w:color w:val="000000"/>
          <w:lang w:val="ru-RU"/>
        </w:rPr>
        <w:t xml:space="preserve"> договори за </w:t>
      </w:r>
      <w:proofErr w:type="spellStart"/>
      <w:r w:rsidR="00B974D2">
        <w:rPr>
          <w:color w:val="000000"/>
          <w:lang w:val="ru-RU"/>
        </w:rPr>
        <w:t>подизпълнение</w:t>
      </w:r>
      <w:proofErr w:type="spellEnd"/>
      <w:r w:rsidR="00B974D2">
        <w:rPr>
          <w:color w:val="000000"/>
          <w:lang w:val="ru-RU"/>
        </w:rPr>
        <w:t xml:space="preserve">, и след </w:t>
      </w:r>
      <w:proofErr w:type="spellStart"/>
      <w:r w:rsidR="00B974D2">
        <w:rPr>
          <w:color w:val="000000"/>
          <w:lang w:val="ru-RU"/>
        </w:rPr>
        <w:t>като</w:t>
      </w:r>
      <w:proofErr w:type="spellEnd"/>
      <w:r w:rsidR="00B974D2">
        <w:rPr>
          <w:color w:val="000000"/>
          <w:lang w:val="ru-RU"/>
        </w:rPr>
        <w:t xml:space="preserve">  получи от ИЗПЪЛНИТЕЛЯТ  </w:t>
      </w:r>
      <w:proofErr w:type="spellStart"/>
      <w:r w:rsidR="00B974D2">
        <w:rPr>
          <w:color w:val="000000"/>
          <w:lang w:val="ru-RU"/>
        </w:rPr>
        <w:t>доказателства</w:t>
      </w:r>
      <w:proofErr w:type="spellEnd"/>
      <w:r w:rsidR="00B974D2">
        <w:rPr>
          <w:color w:val="000000"/>
          <w:lang w:val="ru-RU"/>
        </w:rPr>
        <w:t xml:space="preserve">, че е заплатил на </w:t>
      </w:r>
      <w:proofErr w:type="spellStart"/>
      <w:r w:rsidR="00B974D2">
        <w:rPr>
          <w:color w:val="000000"/>
          <w:lang w:val="ru-RU"/>
        </w:rPr>
        <w:t>подизпълнителя</w:t>
      </w:r>
      <w:proofErr w:type="spellEnd"/>
      <w:r w:rsidR="00B974D2">
        <w:rPr>
          <w:color w:val="000000"/>
          <w:lang w:val="ru-RU"/>
        </w:rPr>
        <w:t>/</w:t>
      </w:r>
      <w:proofErr w:type="spellStart"/>
      <w:r w:rsidR="00B974D2">
        <w:rPr>
          <w:color w:val="000000"/>
          <w:lang w:val="ru-RU"/>
        </w:rPr>
        <w:t>подизпълнителите</w:t>
      </w:r>
      <w:proofErr w:type="spellEnd"/>
      <w:r w:rsidR="00B974D2">
        <w:rPr>
          <w:color w:val="000000"/>
          <w:lang w:val="ru-RU"/>
        </w:rPr>
        <w:t xml:space="preserve"> </w:t>
      </w:r>
      <w:proofErr w:type="spellStart"/>
      <w:r w:rsidR="00B974D2">
        <w:rPr>
          <w:color w:val="000000"/>
          <w:lang w:val="ru-RU"/>
        </w:rPr>
        <w:t>всички</w:t>
      </w:r>
      <w:proofErr w:type="spellEnd"/>
      <w:r w:rsidR="00B974D2">
        <w:rPr>
          <w:color w:val="000000"/>
          <w:lang w:val="ru-RU"/>
        </w:rPr>
        <w:t xml:space="preserve"> </w:t>
      </w:r>
      <w:proofErr w:type="spellStart"/>
      <w:r w:rsidR="00B974D2">
        <w:rPr>
          <w:color w:val="000000"/>
          <w:lang w:val="ru-RU"/>
        </w:rPr>
        <w:t>работи</w:t>
      </w:r>
      <w:proofErr w:type="spellEnd"/>
      <w:r w:rsidR="00B974D2">
        <w:rPr>
          <w:color w:val="000000"/>
          <w:lang w:val="ru-RU"/>
        </w:rPr>
        <w:t xml:space="preserve">, </w:t>
      </w:r>
      <w:proofErr w:type="spellStart"/>
      <w:r w:rsidR="00B974D2">
        <w:rPr>
          <w:color w:val="000000"/>
          <w:lang w:val="ru-RU"/>
        </w:rPr>
        <w:t>които</w:t>
      </w:r>
      <w:proofErr w:type="spellEnd"/>
      <w:r w:rsidR="00B974D2">
        <w:rPr>
          <w:color w:val="000000"/>
          <w:lang w:val="ru-RU"/>
        </w:rPr>
        <w:t xml:space="preserve"> </w:t>
      </w:r>
      <w:proofErr w:type="spellStart"/>
      <w:r w:rsidR="00B974D2">
        <w:rPr>
          <w:color w:val="000000"/>
          <w:lang w:val="ru-RU"/>
        </w:rPr>
        <w:t>са</w:t>
      </w:r>
      <w:proofErr w:type="spellEnd"/>
      <w:r w:rsidR="00B974D2">
        <w:rPr>
          <w:color w:val="000000"/>
          <w:lang w:val="ru-RU"/>
        </w:rPr>
        <w:t xml:space="preserve"> </w:t>
      </w:r>
      <w:proofErr w:type="spellStart"/>
      <w:r w:rsidR="00B974D2">
        <w:rPr>
          <w:color w:val="000000"/>
          <w:lang w:val="ru-RU"/>
        </w:rPr>
        <w:t>приети</w:t>
      </w:r>
      <w:proofErr w:type="spellEnd"/>
      <w:r w:rsidR="00B974D2">
        <w:rPr>
          <w:color w:val="000000"/>
          <w:lang w:val="ru-RU"/>
        </w:rPr>
        <w:t xml:space="preserve"> по </w:t>
      </w:r>
      <w:proofErr w:type="spellStart"/>
      <w:r w:rsidR="00B974D2">
        <w:rPr>
          <w:color w:val="000000"/>
          <w:lang w:val="ru-RU"/>
        </w:rPr>
        <w:t>реда</w:t>
      </w:r>
      <w:proofErr w:type="spellEnd"/>
      <w:r w:rsidR="00B974D2">
        <w:rPr>
          <w:color w:val="000000"/>
          <w:lang w:val="ru-RU"/>
        </w:rPr>
        <w:t xml:space="preserve"> на чл.4</w:t>
      </w:r>
      <w:r w:rsidR="00B64097">
        <w:rPr>
          <w:lang w:val="bg-BG"/>
        </w:rPr>
        <w:t xml:space="preserve">, </w:t>
      </w:r>
      <w:r w:rsidRPr="0051505C">
        <w:rPr>
          <w:lang w:val="bg-BG"/>
        </w:rPr>
        <w:t>с платежно нареждане по банковата сметка на ИЗПЪЛНИТЕЛЯ</w:t>
      </w:r>
      <w:r w:rsidR="00B64097">
        <w:rPr>
          <w:lang w:val="bg-BG"/>
        </w:rPr>
        <w:t>: ……………………………………………………………………………</w:t>
      </w:r>
      <w:r w:rsidR="00B974D2">
        <w:rPr>
          <w:lang w:val="bg-BG"/>
        </w:rPr>
        <w:t xml:space="preserve"> </w:t>
      </w:r>
    </w:p>
    <w:p w:rsidR="00AD2032" w:rsidRDefault="00AD2032" w:rsidP="00AD2032">
      <w:pPr>
        <w:ind w:firstLine="720"/>
        <w:jc w:val="both"/>
        <w:rPr>
          <w:lang w:val="bg-BG"/>
        </w:rPr>
      </w:pPr>
    </w:p>
    <w:p w:rsidR="00462D77" w:rsidRPr="00B64097" w:rsidRDefault="00462D77" w:rsidP="00AD2032">
      <w:pPr>
        <w:ind w:firstLine="720"/>
        <w:jc w:val="both"/>
        <w:rPr>
          <w:lang w:val="bg-BG"/>
        </w:rPr>
      </w:pPr>
    </w:p>
    <w:p w:rsidR="00AD2032" w:rsidRPr="0051505C" w:rsidRDefault="00AD2032" w:rsidP="00AD2032">
      <w:pPr>
        <w:ind w:firstLine="720"/>
        <w:jc w:val="center"/>
        <w:rPr>
          <w:b/>
          <w:lang w:val="bg-BG"/>
        </w:rPr>
      </w:pPr>
      <w:r w:rsidRPr="0051505C">
        <w:rPr>
          <w:b/>
          <w:lang w:val="bg-BG"/>
        </w:rPr>
        <w:t>IІІ. УСЛОВИЯ ЗА ОСЪЩЕСТВЯВАНЕ НА ТЕКУЩИЯ</w:t>
      </w:r>
      <w:r w:rsidR="007A446E">
        <w:rPr>
          <w:b/>
          <w:lang w:val="bg-BG"/>
        </w:rPr>
        <w:t xml:space="preserve"> И ПЛАНОВ </w:t>
      </w:r>
      <w:r w:rsidRPr="0051505C">
        <w:rPr>
          <w:b/>
          <w:lang w:val="bg-BG"/>
        </w:rPr>
        <w:t xml:space="preserve"> РЕМОНТ</w:t>
      </w:r>
    </w:p>
    <w:p w:rsidR="00AD2032" w:rsidRPr="0051505C" w:rsidRDefault="00AD2032" w:rsidP="00AD2032">
      <w:pPr>
        <w:ind w:firstLine="720"/>
        <w:jc w:val="both"/>
        <w:rPr>
          <w:lang w:val="bg-BG"/>
        </w:rPr>
      </w:pPr>
    </w:p>
    <w:p w:rsidR="007A446E" w:rsidRPr="0051505C" w:rsidRDefault="00AD2032" w:rsidP="00AD2032">
      <w:pPr>
        <w:ind w:firstLine="720"/>
        <w:jc w:val="both"/>
        <w:rPr>
          <w:lang w:val="bg-BG"/>
        </w:rPr>
      </w:pPr>
      <w:r w:rsidRPr="0051505C">
        <w:rPr>
          <w:lang w:val="bg-BG"/>
        </w:rPr>
        <w:t>Чл. 6 (1) ИЗПЪЛНИТЕЛЯТ извършва</w:t>
      </w:r>
      <w:r w:rsidR="00764299">
        <w:rPr>
          <w:lang w:val="bg-BG"/>
        </w:rPr>
        <w:t xml:space="preserve"> -</w:t>
      </w:r>
      <w:r w:rsidR="00CD4A69">
        <w:rPr>
          <w:lang w:val="bg-BG"/>
        </w:rPr>
        <w:t xml:space="preserve"> </w:t>
      </w:r>
      <w:r w:rsidRPr="00CD4A69">
        <w:rPr>
          <w:lang w:val="bg-BG"/>
        </w:rPr>
        <w:t xml:space="preserve"> текущи ремонт</w:t>
      </w:r>
      <w:r w:rsidR="007A446E" w:rsidRPr="00CD4A69">
        <w:rPr>
          <w:lang w:val="bg-BG"/>
        </w:rPr>
        <w:t>и</w:t>
      </w:r>
      <w:r w:rsidRPr="00CD4A69">
        <w:rPr>
          <w:lang w:val="bg-BG"/>
        </w:rPr>
        <w:t xml:space="preserve"> предмет на този договор по заявк</w:t>
      </w:r>
      <w:r w:rsidR="007A446E" w:rsidRPr="00CD4A69">
        <w:rPr>
          <w:lang w:val="bg-BG"/>
        </w:rPr>
        <w:t>и подадени</w:t>
      </w:r>
      <w:r w:rsidR="00CD4A69" w:rsidRPr="00CD4A69">
        <w:rPr>
          <w:lang w:val="bg-BG"/>
        </w:rPr>
        <w:t xml:space="preserve"> </w:t>
      </w:r>
      <w:r w:rsidR="007A446E" w:rsidRPr="00CD4A69">
        <w:rPr>
          <w:lang w:val="bg-BG"/>
        </w:rPr>
        <w:t xml:space="preserve">от управителите на студентските общежития и столове и </w:t>
      </w:r>
      <w:r w:rsidR="00CD4A69" w:rsidRPr="00CD4A69">
        <w:rPr>
          <w:lang w:val="bg-BG"/>
        </w:rPr>
        <w:t>съгласувани от инвеститорския контрол</w:t>
      </w:r>
      <w:r w:rsidR="00294F4C">
        <w:rPr>
          <w:lang w:val="bg-BG"/>
        </w:rPr>
        <w:t xml:space="preserve"> при П“ССО“</w:t>
      </w:r>
      <w:r w:rsidR="00CD4A69" w:rsidRPr="00CD4A69">
        <w:rPr>
          <w:lang w:val="bg-BG"/>
        </w:rPr>
        <w:t>,</w:t>
      </w:r>
      <w:r w:rsidR="00CD4A69">
        <w:rPr>
          <w:lang w:val="bg-BG"/>
        </w:rPr>
        <w:t xml:space="preserve"> като с</w:t>
      </w:r>
      <w:r w:rsidRPr="00CD4A69">
        <w:rPr>
          <w:lang w:val="bg-BG"/>
        </w:rPr>
        <w:t xml:space="preserve">ъс заявката </w:t>
      </w:r>
      <w:r w:rsidR="00CD4A69">
        <w:rPr>
          <w:lang w:val="bg-BG"/>
        </w:rPr>
        <w:t>се</w:t>
      </w:r>
      <w:r w:rsidRPr="00CD4A69">
        <w:rPr>
          <w:lang w:val="bg-BG"/>
        </w:rPr>
        <w:t xml:space="preserve"> определя вида и количеството на конкретната СРР</w:t>
      </w:r>
      <w:r w:rsidR="00CD4A69">
        <w:rPr>
          <w:lang w:val="bg-BG"/>
        </w:rPr>
        <w:t>,</w:t>
      </w:r>
      <w:r w:rsidR="007A446E" w:rsidRPr="0051505C">
        <w:rPr>
          <w:lang w:val="bg-BG"/>
        </w:rPr>
        <w:t xml:space="preserve"> </w:t>
      </w:r>
      <w:r w:rsidR="007A446E">
        <w:rPr>
          <w:lang w:val="bg-BG"/>
        </w:rPr>
        <w:t>планов</w:t>
      </w:r>
      <w:r w:rsidR="00CD4A69">
        <w:rPr>
          <w:lang w:val="bg-BG"/>
        </w:rPr>
        <w:t>и</w:t>
      </w:r>
      <w:r w:rsidR="007A446E">
        <w:rPr>
          <w:lang w:val="bg-BG"/>
        </w:rPr>
        <w:t xml:space="preserve"> </w:t>
      </w:r>
      <w:r w:rsidR="007A446E" w:rsidRPr="0051505C">
        <w:rPr>
          <w:lang w:val="bg-BG"/>
        </w:rPr>
        <w:t>ремонт</w:t>
      </w:r>
      <w:r w:rsidR="00CD4A69">
        <w:rPr>
          <w:lang w:val="bg-BG"/>
        </w:rPr>
        <w:t>и</w:t>
      </w:r>
      <w:r w:rsidR="007A446E" w:rsidRPr="0051505C">
        <w:rPr>
          <w:lang w:val="bg-BG"/>
        </w:rPr>
        <w:t xml:space="preserve"> по </w:t>
      </w:r>
      <w:proofErr w:type="spellStart"/>
      <w:r w:rsidR="007A446E">
        <w:rPr>
          <w:lang w:val="bg-BG"/>
        </w:rPr>
        <w:t>възлагателн</w:t>
      </w:r>
      <w:r w:rsidR="00CD4A69">
        <w:rPr>
          <w:lang w:val="bg-BG"/>
        </w:rPr>
        <w:t>и</w:t>
      </w:r>
      <w:proofErr w:type="spellEnd"/>
      <w:r w:rsidR="007A446E">
        <w:rPr>
          <w:lang w:val="bg-BG"/>
        </w:rPr>
        <w:t xml:space="preserve"> писм</w:t>
      </w:r>
      <w:r w:rsidR="00CD4A69">
        <w:rPr>
          <w:lang w:val="bg-BG"/>
        </w:rPr>
        <w:t>а</w:t>
      </w:r>
      <w:r w:rsidR="007A446E">
        <w:rPr>
          <w:lang w:val="bg-BG"/>
        </w:rPr>
        <w:t xml:space="preserve"> с ориентировъчни количества и стойности</w:t>
      </w:r>
      <w:r w:rsidR="00CD4A69">
        <w:rPr>
          <w:lang w:val="bg-BG"/>
        </w:rPr>
        <w:t>, изготвени от сектор „РИД“</w:t>
      </w:r>
      <w:r w:rsidR="00294F4C">
        <w:rPr>
          <w:lang w:val="bg-BG"/>
        </w:rPr>
        <w:t xml:space="preserve"> при П“ССО“</w:t>
      </w:r>
      <w:r w:rsidR="00CD4A69">
        <w:rPr>
          <w:lang w:val="bg-BG"/>
        </w:rPr>
        <w:t xml:space="preserve"> с описание на вида и мястото на ремонта, а при авариен случай – чрез телефонно обаждане през цялото денонощие, включително и от портиерите – охранители на блоковете, като срокът за явяване на адреса е до 30 минути. </w:t>
      </w:r>
    </w:p>
    <w:p w:rsidR="00CD4A69" w:rsidRDefault="00AD2032" w:rsidP="00AD2032">
      <w:pPr>
        <w:ind w:firstLine="720"/>
        <w:jc w:val="both"/>
        <w:rPr>
          <w:lang w:val="bg-BG"/>
        </w:rPr>
      </w:pPr>
      <w:r w:rsidRPr="0051505C">
        <w:rPr>
          <w:lang w:val="bg-BG"/>
        </w:rPr>
        <w:t xml:space="preserve">(2) ИЗПЪЛНИТЕЛЯТ изпълнява </w:t>
      </w:r>
      <w:r w:rsidR="00CD4A69">
        <w:rPr>
          <w:lang w:val="bg-BG"/>
        </w:rPr>
        <w:t xml:space="preserve"> заявките както следва:</w:t>
      </w:r>
    </w:p>
    <w:p w:rsidR="00432EAF" w:rsidRDefault="00CD4A69" w:rsidP="00AD2032">
      <w:pPr>
        <w:ind w:firstLine="720"/>
        <w:jc w:val="both"/>
        <w:rPr>
          <w:lang w:val="bg-BG"/>
        </w:rPr>
      </w:pPr>
      <w:r>
        <w:rPr>
          <w:lang w:val="bg-BG"/>
        </w:rPr>
        <w:t xml:space="preserve">- обикновена - </w:t>
      </w:r>
      <w:r w:rsidR="00AD2032" w:rsidRPr="0051505C">
        <w:rPr>
          <w:lang w:val="bg-BG"/>
        </w:rPr>
        <w:t xml:space="preserve">до 5 календарни дни, от </w:t>
      </w:r>
      <w:r w:rsidR="00764299">
        <w:rPr>
          <w:lang w:val="bg-BG"/>
        </w:rPr>
        <w:t>получаване</w:t>
      </w:r>
      <w:r w:rsidR="00AD2032" w:rsidRPr="0051505C">
        <w:rPr>
          <w:lang w:val="bg-BG"/>
        </w:rPr>
        <w:t xml:space="preserve"> на писмена заявка</w:t>
      </w:r>
      <w:r w:rsidR="00432EAF">
        <w:rPr>
          <w:lang w:val="bg-BG"/>
        </w:rPr>
        <w:t>;</w:t>
      </w:r>
    </w:p>
    <w:p w:rsidR="00AD2032" w:rsidRDefault="00432EAF" w:rsidP="00AD2032">
      <w:pPr>
        <w:ind w:firstLine="720"/>
        <w:jc w:val="both"/>
        <w:rPr>
          <w:lang w:val="bg-BG"/>
        </w:rPr>
      </w:pPr>
      <w:r>
        <w:rPr>
          <w:lang w:val="bg-BG"/>
        </w:rPr>
        <w:t>- спешна – до 48 часа</w:t>
      </w:r>
      <w:r w:rsidR="00764299">
        <w:rPr>
          <w:lang w:val="bg-BG"/>
        </w:rPr>
        <w:t xml:space="preserve"> </w:t>
      </w:r>
      <w:r w:rsidR="00764299" w:rsidRPr="0051505C">
        <w:rPr>
          <w:lang w:val="bg-BG"/>
        </w:rPr>
        <w:t xml:space="preserve">от </w:t>
      </w:r>
      <w:r w:rsidR="00764299">
        <w:rPr>
          <w:lang w:val="bg-BG"/>
        </w:rPr>
        <w:t>получаване</w:t>
      </w:r>
      <w:r w:rsidR="00764299" w:rsidRPr="0051505C">
        <w:rPr>
          <w:lang w:val="bg-BG"/>
        </w:rPr>
        <w:t xml:space="preserve"> на писмена заявка</w:t>
      </w:r>
      <w:r w:rsidR="00764299">
        <w:rPr>
          <w:lang w:val="bg-BG"/>
        </w:rPr>
        <w:t>;</w:t>
      </w:r>
    </w:p>
    <w:p w:rsidR="00432EAF" w:rsidRPr="0051505C" w:rsidRDefault="00432EAF" w:rsidP="00AD2032">
      <w:pPr>
        <w:ind w:firstLine="720"/>
        <w:jc w:val="both"/>
        <w:rPr>
          <w:lang w:val="bg-BG"/>
        </w:rPr>
      </w:pPr>
      <w:r>
        <w:rPr>
          <w:lang w:val="bg-BG"/>
        </w:rPr>
        <w:t>- аварийна – в срок не повече от 24 часа.</w:t>
      </w:r>
    </w:p>
    <w:p w:rsidR="00AD2032" w:rsidRPr="0051505C" w:rsidRDefault="00AD2032" w:rsidP="00AD2032">
      <w:pPr>
        <w:ind w:firstLine="720"/>
        <w:jc w:val="both"/>
        <w:rPr>
          <w:lang w:val="bg-BG"/>
        </w:rPr>
      </w:pPr>
      <w:r w:rsidRPr="0051505C">
        <w:rPr>
          <w:lang w:val="bg-BG"/>
        </w:rPr>
        <w:t xml:space="preserve">(3) ИЗПЪЛНИТЕЛЯТ осигурява  авариен  ремонт 24 часа  в денонощие, включително в извън работно време от 18.00 до 08.00 ч. в празнични и почивни дни, </w:t>
      </w:r>
      <w:r w:rsidR="00B2044A">
        <w:rPr>
          <w:lang w:val="bg-BG"/>
        </w:rPr>
        <w:t>след възникване на авария по следните строителни части: ОВ, „</w:t>
      </w:r>
      <w:proofErr w:type="spellStart"/>
      <w:r w:rsidR="00B2044A">
        <w:rPr>
          <w:lang w:val="bg-BG"/>
        </w:rPr>
        <w:t>ВиК</w:t>
      </w:r>
      <w:proofErr w:type="spellEnd"/>
      <w:r w:rsidR="00B2044A">
        <w:rPr>
          <w:lang w:val="bg-BG"/>
        </w:rPr>
        <w:t>“ и „Електро“, която би нарушила условията на живот и работа и/или застрашила живота на работещите и обитаващите студентските общежития и столове на П“ССО“ – УНСС</w:t>
      </w:r>
      <w:r w:rsidR="00432EAF">
        <w:rPr>
          <w:lang w:val="bg-BG"/>
        </w:rPr>
        <w:t>.</w:t>
      </w:r>
      <w:r w:rsidR="00B2044A">
        <w:rPr>
          <w:lang w:val="bg-BG"/>
        </w:rPr>
        <w:t xml:space="preserve"> </w:t>
      </w:r>
      <w:r w:rsidR="00432EAF">
        <w:rPr>
          <w:lang w:val="bg-BG"/>
        </w:rPr>
        <w:t>А</w:t>
      </w:r>
      <w:r w:rsidR="0076152B">
        <w:rPr>
          <w:lang w:val="bg-BG"/>
        </w:rPr>
        <w:t xml:space="preserve">варийният ремонт се изпълнява от най-малко двама специалиста. </w:t>
      </w:r>
    </w:p>
    <w:p w:rsidR="00AD2032" w:rsidRPr="0051505C" w:rsidRDefault="00AD2032" w:rsidP="00AD2032">
      <w:pPr>
        <w:ind w:firstLine="720"/>
        <w:jc w:val="both"/>
        <w:rPr>
          <w:lang w:val="bg-BG"/>
        </w:rPr>
      </w:pPr>
    </w:p>
    <w:p w:rsidR="00AD2032" w:rsidRPr="0051505C" w:rsidRDefault="00AD2032" w:rsidP="00AD2032">
      <w:pPr>
        <w:ind w:firstLine="720"/>
        <w:jc w:val="center"/>
        <w:rPr>
          <w:b/>
          <w:lang w:val="bg-BG"/>
        </w:rPr>
      </w:pPr>
      <w:r w:rsidRPr="0051505C">
        <w:rPr>
          <w:b/>
          <w:lang w:val="bg-BG"/>
        </w:rPr>
        <w:t>ІV. ПРАВА И ЗАДЪЛЖЕНИЯ НА ИЗПЪЛНИТЕЛЯ</w:t>
      </w:r>
    </w:p>
    <w:p w:rsidR="00AD2032" w:rsidRPr="0051505C" w:rsidRDefault="00AD2032" w:rsidP="00AD2032">
      <w:pPr>
        <w:ind w:firstLine="720"/>
        <w:jc w:val="both"/>
        <w:rPr>
          <w:lang w:val="bg-BG"/>
        </w:rPr>
      </w:pPr>
    </w:p>
    <w:p w:rsidR="00AD2032" w:rsidRDefault="00AD2032" w:rsidP="00AD2032">
      <w:pPr>
        <w:ind w:firstLine="720"/>
        <w:jc w:val="both"/>
        <w:rPr>
          <w:lang w:val="bg-BG"/>
        </w:rPr>
      </w:pPr>
      <w:r w:rsidRPr="0051505C">
        <w:rPr>
          <w:lang w:val="bg-BG"/>
        </w:rPr>
        <w:t xml:space="preserve">Чл. 7. </w:t>
      </w:r>
      <w:r w:rsidR="00A1113E" w:rsidRPr="0051505C">
        <w:rPr>
          <w:lang w:val="bg-BG"/>
        </w:rPr>
        <w:t>(</w:t>
      </w:r>
      <w:r w:rsidR="00A1113E">
        <w:rPr>
          <w:lang w:val="bg-BG"/>
        </w:rPr>
        <w:t>1</w:t>
      </w:r>
      <w:r w:rsidR="00A1113E" w:rsidRPr="0051505C">
        <w:rPr>
          <w:lang w:val="bg-BG"/>
        </w:rPr>
        <w:t xml:space="preserve">) </w:t>
      </w:r>
      <w:r w:rsidRPr="0051505C">
        <w:rPr>
          <w:lang w:val="bg-BG"/>
        </w:rPr>
        <w:t>ИЗПЪЛНИТЕЛЯТ се задължава да изпълни количеството заявени СРР качествено и в договорените срокове при спазване на действащата нормативна уредба, в това число изискванията по охрана на труда, санитарните и противопожарни норми.</w:t>
      </w:r>
    </w:p>
    <w:p w:rsidR="00A1113E" w:rsidRPr="0051505C" w:rsidRDefault="00A1113E" w:rsidP="00AD2032">
      <w:pPr>
        <w:ind w:firstLine="720"/>
        <w:jc w:val="both"/>
        <w:rPr>
          <w:lang w:val="bg-BG"/>
        </w:rPr>
      </w:pPr>
      <w:r w:rsidRPr="0051505C">
        <w:rPr>
          <w:lang w:val="bg-BG"/>
        </w:rPr>
        <w:lastRenderedPageBreak/>
        <w:t>(</w:t>
      </w:r>
      <w:r>
        <w:rPr>
          <w:lang w:val="bg-BG"/>
        </w:rPr>
        <w:t>2</w:t>
      </w:r>
      <w:r w:rsidRPr="0051505C">
        <w:rPr>
          <w:lang w:val="bg-BG"/>
        </w:rPr>
        <w:t>)</w:t>
      </w:r>
      <w:r>
        <w:rPr>
          <w:lang w:val="bg-BG"/>
        </w:rPr>
        <w:t xml:space="preserve"> </w:t>
      </w:r>
      <w:r w:rsidRPr="0051505C">
        <w:rPr>
          <w:lang w:val="bg-BG"/>
        </w:rPr>
        <w:t>ИЗПЪЛНИТЕЛЯТ се задължава</w:t>
      </w:r>
      <w:r>
        <w:rPr>
          <w:lang w:val="bg-BG"/>
        </w:rPr>
        <w:t xml:space="preserve"> при извършване на ремонтните работи да използва материали със сертификати за качество или ако са внос, да са одобрени за ползване на територията на Република България.</w:t>
      </w:r>
      <w:bookmarkStart w:id="0" w:name="_GoBack"/>
      <w:bookmarkEnd w:id="0"/>
    </w:p>
    <w:p w:rsidR="00AD2032" w:rsidRPr="0051505C" w:rsidRDefault="00AD2032" w:rsidP="00AD2032">
      <w:pPr>
        <w:ind w:firstLine="720"/>
        <w:jc w:val="both"/>
        <w:rPr>
          <w:lang w:val="bg-BG"/>
        </w:rPr>
      </w:pPr>
      <w:r w:rsidRPr="0051505C">
        <w:rPr>
          <w:lang w:val="bg-BG"/>
        </w:rPr>
        <w:t>Чл. 8. ИЗПЪЛНИТЕЛЯТ се задължава  по време на изпълнение на СРР да извърши всички работи по отстраняване на допуснати от него грешки и некачествено извършени работи, констатирани от ВЪЗЛОЖИТЕЛЯ, както и да отстранява всички появили се дефекти през гаранционния срок, констатирани съвместно с ВЪЗЛОЖИТЕЛЯ след неговото писмено уведомление.</w:t>
      </w:r>
    </w:p>
    <w:p w:rsidR="00AD2032" w:rsidRPr="0051505C" w:rsidRDefault="00AD2032" w:rsidP="00AD2032">
      <w:pPr>
        <w:ind w:firstLine="720"/>
        <w:jc w:val="both"/>
        <w:rPr>
          <w:lang w:val="bg-BG"/>
        </w:rPr>
      </w:pPr>
      <w:r w:rsidRPr="0051505C">
        <w:rPr>
          <w:lang w:val="bg-BG"/>
        </w:rPr>
        <w:t>Чл. 9. ИЗПЪЛНИТЕЛЯТ се задължава да вземе всички мерки за опазване на околната среда, като отстранява въздушните емисии, твърдите отпадъци от повърхността и отпадъчните материали и води от строителната площадка, които не следва да надвишават нормативно определените стойности.</w:t>
      </w:r>
    </w:p>
    <w:p w:rsidR="00AD2032" w:rsidRPr="0051505C" w:rsidRDefault="00AD2032" w:rsidP="00AD2032">
      <w:pPr>
        <w:ind w:firstLine="720"/>
        <w:jc w:val="both"/>
        <w:rPr>
          <w:lang w:val="bg-BG"/>
        </w:rPr>
      </w:pPr>
      <w:r w:rsidRPr="0051505C">
        <w:rPr>
          <w:lang w:val="bg-BG"/>
        </w:rPr>
        <w:t>Чл. 10. ИЗПЪЛНИТЕЛЯТ се задължава своевременно да:</w:t>
      </w:r>
    </w:p>
    <w:p w:rsidR="00AD2032" w:rsidRPr="0051505C" w:rsidRDefault="00AD2032" w:rsidP="00AD2032">
      <w:pPr>
        <w:ind w:firstLine="720"/>
        <w:jc w:val="both"/>
        <w:rPr>
          <w:lang w:val="bg-BG"/>
        </w:rPr>
      </w:pPr>
      <w:r w:rsidRPr="0051505C">
        <w:rPr>
          <w:lang w:val="bg-BG"/>
        </w:rPr>
        <w:t>а) да осигури на ВЪЗЛОЖИТЕЛЯ възможност да извършва контрол по изпълнението на работите, предмет на договора.</w:t>
      </w:r>
    </w:p>
    <w:p w:rsidR="00AD2032" w:rsidRPr="0051505C" w:rsidRDefault="00AD2032" w:rsidP="00AD2032">
      <w:pPr>
        <w:ind w:firstLine="720"/>
        <w:jc w:val="both"/>
        <w:rPr>
          <w:lang w:val="bg-BG"/>
        </w:rPr>
      </w:pPr>
      <w:r w:rsidRPr="0051505C">
        <w:rPr>
          <w:lang w:val="bg-BG"/>
        </w:rPr>
        <w:t xml:space="preserve">б) да носи пълна отговорност за безопасността на всички видове работи и дейности, за безопасността на работниците и за спазване на правилата за безопасност и охрана на труда и противопожарна охрана. </w:t>
      </w:r>
    </w:p>
    <w:p w:rsidR="00AD2032" w:rsidRPr="0051505C" w:rsidRDefault="00AD2032" w:rsidP="00AD2032">
      <w:pPr>
        <w:ind w:firstLine="720"/>
        <w:jc w:val="both"/>
        <w:rPr>
          <w:lang w:val="bg-BG"/>
        </w:rPr>
      </w:pPr>
      <w:r w:rsidRPr="0051505C">
        <w:rPr>
          <w:lang w:val="bg-BG"/>
        </w:rPr>
        <w:t>в) да носи отговорност, ако вложените материали не са с нужното количество и/или влошат качеството на извършените дейности и на обекта като цяло.</w:t>
      </w:r>
    </w:p>
    <w:p w:rsidR="00AD2032" w:rsidRPr="0051505C" w:rsidRDefault="00AD2032" w:rsidP="00AD2032">
      <w:pPr>
        <w:ind w:firstLine="720"/>
        <w:jc w:val="both"/>
        <w:rPr>
          <w:lang w:val="bg-BG"/>
        </w:rPr>
      </w:pPr>
      <w:r w:rsidRPr="0051505C">
        <w:rPr>
          <w:lang w:val="bg-BG"/>
        </w:rPr>
        <w:t xml:space="preserve">г) да осигури изцяло необходимата механизация за извършване на строително-ремонтните дейности. </w:t>
      </w:r>
    </w:p>
    <w:p w:rsidR="00AD2032" w:rsidRPr="0051505C" w:rsidRDefault="00AD2032" w:rsidP="00AD2032">
      <w:pPr>
        <w:ind w:firstLine="720"/>
        <w:jc w:val="both"/>
        <w:rPr>
          <w:lang w:val="bg-BG"/>
        </w:rPr>
      </w:pPr>
      <w:r w:rsidRPr="0051505C">
        <w:rPr>
          <w:lang w:val="bg-BG"/>
        </w:rPr>
        <w:t>д) да предаде изработеното на ВЪЗЛОЖИТЕЛЯ, като до приемането му от последния полага грижата на добър стопанин за запазването му.</w:t>
      </w:r>
    </w:p>
    <w:p w:rsidR="00AD2032" w:rsidRPr="0051505C" w:rsidRDefault="00AD2032" w:rsidP="00AD2032">
      <w:pPr>
        <w:ind w:firstLine="720"/>
        <w:jc w:val="both"/>
        <w:rPr>
          <w:lang w:val="bg-BG"/>
        </w:rPr>
      </w:pPr>
      <w:r w:rsidRPr="0051505C">
        <w:rPr>
          <w:lang w:val="bg-BG"/>
        </w:rPr>
        <w:t xml:space="preserve">е) да изготви План за безопасност и здраве и да назначи координатор по безопасност и здраве, съгласно НАРЕДБА № 2 от 22.03.2004 г. за минималните изисквания за здравословни и безопасни условия на труд при извършване на строителни и монтажни работи,  и ги представи при подписването на договора. </w:t>
      </w:r>
    </w:p>
    <w:p w:rsidR="00AD2032" w:rsidRPr="0051505C" w:rsidRDefault="00AD2032" w:rsidP="00AD2032">
      <w:pPr>
        <w:ind w:firstLine="720"/>
        <w:jc w:val="both"/>
        <w:rPr>
          <w:lang w:val="bg-BG"/>
        </w:rPr>
      </w:pPr>
      <w:r w:rsidRPr="0051505C">
        <w:rPr>
          <w:lang w:val="bg-BG"/>
        </w:rPr>
        <w:t>Чл. 11. ИЗПЪЛНИТЕЛЯТ е длъжен да предаде на домакина на блока демонтираните при извършените СМР водопроводна арматура, чугунени ка</w:t>
      </w:r>
      <w:r w:rsidR="00046FA8">
        <w:rPr>
          <w:lang w:val="bg-BG"/>
        </w:rPr>
        <w:t xml:space="preserve">занчета и радиатори срещу приемателно </w:t>
      </w:r>
      <w:r w:rsidRPr="0051505C">
        <w:rPr>
          <w:lang w:val="bg-BG"/>
        </w:rPr>
        <w:t>-</w:t>
      </w:r>
      <w:r w:rsidR="00046FA8">
        <w:rPr>
          <w:lang w:val="bg-BG"/>
        </w:rPr>
        <w:t xml:space="preserve"> </w:t>
      </w:r>
      <w:r w:rsidRPr="0051505C">
        <w:rPr>
          <w:lang w:val="bg-BG"/>
        </w:rPr>
        <w:t>предавателен протокол, а демонтираните мивки и тоалетни чинии да бъдат унищожени от ИЗПЪЛНИТЕЛЯ и заедно със строителните и други отпадъци да бъдат извозени.</w:t>
      </w:r>
    </w:p>
    <w:p w:rsidR="00AD2032" w:rsidRPr="0051505C" w:rsidRDefault="00AD2032" w:rsidP="00AD2032">
      <w:pPr>
        <w:ind w:firstLine="720"/>
        <w:jc w:val="both"/>
        <w:rPr>
          <w:lang w:val="bg-BG"/>
        </w:rPr>
      </w:pPr>
      <w:r w:rsidRPr="0051505C">
        <w:rPr>
          <w:lang w:val="bg-BG"/>
        </w:rPr>
        <w:t>Чл. 12. ИЗПЪЛНИТЕЛЯТ се задължава да извършва СРР, без да нарушава и да  затруднява повече от обичайното нормалната дейност на ВЪЗЛОЖИТЕЛЯ.</w:t>
      </w:r>
    </w:p>
    <w:p w:rsidR="00AD2032" w:rsidRPr="0051505C" w:rsidRDefault="00AD2032" w:rsidP="00AD2032">
      <w:pPr>
        <w:ind w:firstLine="720"/>
        <w:jc w:val="both"/>
        <w:rPr>
          <w:lang w:val="bg-BG"/>
        </w:rPr>
      </w:pPr>
      <w:r w:rsidRPr="0051505C">
        <w:rPr>
          <w:lang w:val="bg-BG"/>
        </w:rPr>
        <w:t xml:space="preserve">Чл. 13. При възникване на авария по вина на ИЗПЪЛНИТЕЛЯ, същият е длъжен незабавно да я отстрани за негова сметка. </w:t>
      </w:r>
    </w:p>
    <w:p w:rsidR="00AD2032" w:rsidRPr="0051505C" w:rsidRDefault="00AD2032" w:rsidP="00AD2032">
      <w:pPr>
        <w:ind w:firstLine="720"/>
        <w:jc w:val="both"/>
        <w:rPr>
          <w:lang w:val="bg-BG"/>
        </w:rPr>
      </w:pPr>
      <w:r w:rsidRPr="0051505C">
        <w:rPr>
          <w:lang w:val="bg-BG"/>
        </w:rPr>
        <w:t>Чл.14. ИЗПЪЛНИТЕЛЯТ  съгласува писмено с ВЪЗЛОЖИТЕЛЯ работите за възстановяване на нормалната дейност в обектите, нарушена поради непредвидени обстоятелства.</w:t>
      </w:r>
    </w:p>
    <w:p w:rsidR="00AD2032" w:rsidRPr="0051505C" w:rsidRDefault="00AD2032" w:rsidP="00AD2032">
      <w:pPr>
        <w:ind w:firstLine="720"/>
        <w:jc w:val="both"/>
        <w:rPr>
          <w:lang w:val="bg-BG"/>
        </w:rPr>
      </w:pPr>
      <w:r w:rsidRPr="0051505C">
        <w:rPr>
          <w:lang w:val="bg-BG"/>
        </w:rPr>
        <w:t>Чл.15. ИЗПЪЛНИТЕЛЯТ  се задължава да осигури безопасни условия на труд с оглед опазване на живота, здравето и трудоспособността на живеещите и на лицата, които по друг повод се намират в сградата или в непосредствена близост до нея.</w:t>
      </w:r>
    </w:p>
    <w:p w:rsidR="00AD2032" w:rsidRPr="0051505C" w:rsidRDefault="00AD2032" w:rsidP="00AD2032">
      <w:pPr>
        <w:ind w:firstLine="720"/>
        <w:jc w:val="both"/>
        <w:rPr>
          <w:lang w:val="bg-BG"/>
        </w:rPr>
      </w:pPr>
      <w:r w:rsidRPr="0051505C">
        <w:rPr>
          <w:lang w:val="bg-BG"/>
        </w:rPr>
        <w:t>Чл.16. ИЗПЪЛНИТЕЛЯТ е длъжен да уведомява своевременно представители на ВЪЗЛОЖИТЕЛЯ за всички промени в статута на фирмата до изтичане на гаранционния срок по договора.</w:t>
      </w:r>
    </w:p>
    <w:p w:rsidR="00AD2032" w:rsidRPr="0051505C" w:rsidRDefault="00AD2032" w:rsidP="00AD2032">
      <w:pPr>
        <w:widowControl w:val="0"/>
        <w:autoSpaceDE w:val="0"/>
        <w:autoSpaceDN w:val="0"/>
        <w:adjustRightInd w:val="0"/>
        <w:spacing w:after="200" w:line="276" w:lineRule="auto"/>
        <w:ind w:firstLine="709"/>
        <w:contextualSpacing/>
        <w:jc w:val="both"/>
        <w:rPr>
          <w:lang w:val="bg-BG" w:eastAsia="bg-BG"/>
        </w:rPr>
      </w:pPr>
      <w:r w:rsidRPr="0051505C">
        <w:rPr>
          <w:lang w:val="bg-BG" w:eastAsia="bg-BG"/>
        </w:rPr>
        <w:t>Чл. 17. ИЗПЪЛНИТЕЛЯТ няма право да:</w:t>
      </w:r>
    </w:p>
    <w:p w:rsidR="00AD2032" w:rsidRPr="0051505C" w:rsidRDefault="00AD2032" w:rsidP="00AD2032">
      <w:pPr>
        <w:widowControl w:val="0"/>
        <w:numPr>
          <w:ilvl w:val="0"/>
          <w:numId w:val="2"/>
        </w:numPr>
        <w:autoSpaceDE w:val="0"/>
        <w:autoSpaceDN w:val="0"/>
        <w:adjustRightInd w:val="0"/>
        <w:spacing w:after="200" w:line="276" w:lineRule="auto"/>
        <w:contextualSpacing/>
        <w:jc w:val="both"/>
        <w:rPr>
          <w:lang w:val="bg-BG" w:eastAsia="bg-BG"/>
        </w:rPr>
      </w:pPr>
      <w:r w:rsidRPr="0051505C">
        <w:rPr>
          <w:lang w:val="bg-BG" w:eastAsia="bg-BG"/>
        </w:rPr>
        <w:t xml:space="preserve">сключва договор за </w:t>
      </w:r>
      <w:proofErr w:type="spellStart"/>
      <w:r w:rsidRPr="0051505C">
        <w:rPr>
          <w:lang w:val="bg-BG" w:eastAsia="bg-BG"/>
        </w:rPr>
        <w:t>подизпълнение</w:t>
      </w:r>
      <w:proofErr w:type="spellEnd"/>
      <w:r w:rsidRPr="0051505C">
        <w:rPr>
          <w:lang w:val="bg-BG" w:eastAsia="bg-BG"/>
        </w:rPr>
        <w:t>, с лице за което е налице обстоятелство по чл. 47, ал.1 или ал. 5 от ЗОП;</w:t>
      </w:r>
    </w:p>
    <w:p w:rsidR="00AD2032" w:rsidRPr="0051505C" w:rsidRDefault="00AD2032" w:rsidP="00AD2032">
      <w:pPr>
        <w:widowControl w:val="0"/>
        <w:numPr>
          <w:ilvl w:val="0"/>
          <w:numId w:val="2"/>
        </w:numPr>
        <w:autoSpaceDE w:val="0"/>
        <w:autoSpaceDN w:val="0"/>
        <w:adjustRightInd w:val="0"/>
        <w:spacing w:after="200" w:line="276" w:lineRule="auto"/>
        <w:contextualSpacing/>
        <w:jc w:val="both"/>
        <w:rPr>
          <w:lang w:val="bg-BG" w:eastAsia="bg-BG"/>
        </w:rPr>
      </w:pPr>
      <w:r w:rsidRPr="0051505C">
        <w:rPr>
          <w:lang w:val="bg-BG" w:eastAsia="bg-BG"/>
        </w:rPr>
        <w:lastRenderedPageBreak/>
        <w:t>възлага изпълнението на една или повече от дейностите, включени в предмета на обществената поръчка, на лица, които не са подизпълнители;</w:t>
      </w:r>
    </w:p>
    <w:p w:rsidR="00AD2032" w:rsidRPr="0051505C" w:rsidRDefault="00AD2032" w:rsidP="00AD2032">
      <w:pPr>
        <w:widowControl w:val="0"/>
        <w:numPr>
          <w:ilvl w:val="0"/>
          <w:numId w:val="2"/>
        </w:numPr>
        <w:autoSpaceDE w:val="0"/>
        <w:autoSpaceDN w:val="0"/>
        <w:adjustRightInd w:val="0"/>
        <w:spacing w:after="200" w:line="276" w:lineRule="auto"/>
        <w:contextualSpacing/>
        <w:jc w:val="both"/>
        <w:rPr>
          <w:lang w:val="bg-BG" w:eastAsia="bg-BG"/>
        </w:rPr>
      </w:pPr>
      <w:r w:rsidRPr="0051505C">
        <w:rPr>
          <w:lang w:val="bg-BG" w:eastAsia="bg-BG"/>
        </w:rPr>
        <w:t xml:space="preserve">заменя посочен  в офертата </w:t>
      </w:r>
      <w:r w:rsidR="00AE2A84">
        <w:rPr>
          <w:lang w:val="bg-BG" w:eastAsia="bg-BG"/>
        </w:rPr>
        <w:t>за участие в публична</w:t>
      </w:r>
      <w:r w:rsidR="006C3CB3">
        <w:rPr>
          <w:lang w:val="bg-BG" w:eastAsia="bg-BG"/>
        </w:rPr>
        <w:t>та покана</w:t>
      </w:r>
      <w:r w:rsidRPr="0051505C">
        <w:rPr>
          <w:lang w:val="bg-BG" w:eastAsia="bg-BG"/>
        </w:rPr>
        <w:t xml:space="preserve"> подизпълнител, освен когато: </w:t>
      </w:r>
    </w:p>
    <w:p w:rsidR="00AD2032" w:rsidRPr="0051505C" w:rsidRDefault="00AD2032" w:rsidP="00AD2032">
      <w:pPr>
        <w:widowControl w:val="0"/>
        <w:autoSpaceDE w:val="0"/>
        <w:autoSpaceDN w:val="0"/>
        <w:adjustRightInd w:val="0"/>
        <w:spacing w:after="200" w:line="276" w:lineRule="auto"/>
        <w:ind w:left="720"/>
        <w:contextualSpacing/>
        <w:jc w:val="both"/>
        <w:rPr>
          <w:lang w:val="bg-BG" w:eastAsia="bg-BG"/>
        </w:rPr>
      </w:pPr>
      <w:r w:rsidRPr="0051505C">
        <w:rPr>
          <w:lang w:val="bg-BG" w:eastAsia="bg-BG"/>
        </w:rPr>
        <w:t>а). за предложения подизпълнител е налице или възникне обстоятелство по чл. 47, ал. 1 или ал. 5 от ЗОП;</w:t>
      </w:r>
    </w:p>
    <w:p w:rsidR="00AD2032" w:rsidRPr="0051505C" w:rsidRDefault="00AD2032" w:rsidP="00AD2032">
      <w:pPr>
        <w:widowControl w:val="0"/>
        <w:autoSpaceDE w:val="0"/>
        <w:autoSpaceDN w:val="0"/>
        <w:adjustRightInd w:val="0"/>
        <w:spacing w:after="200" w:line="276" w:lineRule="auto"/>
        <w:ind w:left="720"/>
        <w:contextualSpacing/>
        <w:jc w:val="both"/>
        <w:rPr>
          <w:lang w:val="bg-BG" w:eastAsia="bg-BG"/>
        </w:rPr>
      </w:pPr>
      <w:r w:rsidRPr="0051505C">
        <w:rPr>
          <w:lang w:val="bg-BG" w:eastAsia="bg-BG"/>
        </w:rPr>
        <w:t xml:space="preserve">б). предложеният подизпълнител престане да отговаря на нормативно изискване за изпълнение на една или повече от дейностите, включени в предмета на договора за </w:t>
      </w:r>
      <w:proofErr w:type="spellStart"/>
      <w:r w:rsidRPr="0051505C">
        <w:rPr>
          <w:lang w:val="bg-BG" w:eastAsia="bg-BG"/>
        </w:rPr>
        <w:t>подизпълнение</w:t>
      </w:r>
      <w:proofErr w:type="spellEnd"/>
      <w:r w:rsidRPr="0051505C">
        <w:rPr>
          <w:lang w:val="bg-BG" w:eastAsia="bg-BG"/>
        </w:rPr>
        <w:t>;</w:t>
      </w:r>
    </w:p>
    <w:p w:rsidR="00AD2032" w:rsidRPr="0051505C" w:rsidRDefault="00AD2032" w:rsidP="00AD2032">
      <w:pPr>
        <w:widowControl w:val="0"/>
        <w:autoSpaceDE w:val="0"/>
        <w:autoSpaceDN w:val="0"/>
        <w:adjustRightInd w:val="0"/>
        <w:spacing w:after="200" w:line="276" w:lineRule="auto"/>
        <w:ind w:left="720"/>
        <w:contextualSpacing/>
        <w:jc w:val="both"/>
        <w:rPr>
          <w:lang w:val="bg-BG" w:eastAsia="bg-BG"/>
        </w:rPr>
      </w:pPr>
      <w:r w:rsidRPr="0051505C">
        <w:rPr>
          <w:lang w:val="bg-BG" w:eastAsia="bg-BG"/>
        </w:rPr>
        <w:t xml:space="preserve">в). договорът за </w:t>
      </w:r>
      <w:proofErr w:type="spellStart"/>
      <w:r w:rsidRPr="0051505C">
        <w:rPr>
          <w:lang w:val="bg-BG" w:eastAsia="bg-BG"/>
        </w:rPr>
        <w:t>подизпълнение</w:t>
      </w:r>
      <w:proofErr w:type="spellEnd"/>
      <w:r w:rsidRPr="0051505C">
        <w:rPr>
          <w:lang w:val="bg-BG" w:eastAsia="bg-BG"/>
        </w:rPr>
        <w:t xml:space="preserve"> е прекратен по вина на подизпълнителите, включително в случаите по чл. 45а, ал. 6 от ЗОП.</w:t>
      </w:r>
    </w:p>
    <w:p w:rsidR="00AD2032" w:rsidRPr="0051505C" w:rsidRDefault="00AD2032" w:rsidP="00AD2032">
      <w:pPr>
        <w:widowControl w:val="0"/>
        <w:autoSpaceDE w:val="0"/>
        <w:autoSpaceDN w:val="0"/>
        <w:adjustRightInd w:val="0"/>
        <w:spacing w:after="200" w:line="276" w:lineRule="auto"/>
        <w:ind w:firstLine="709"/>
        <w:contextualSpacing/>
        <w:jc w:val="both"/>
        <w:rPr>
          <w:lang w:val="bg-BG" w:eastAsia="bg-BG"/>
        </w:rPr>
      </w:pPr>
      <w:r w:rsidRPr="0051505C">
        <w:rPr>
          <w:lang w:val="bg-BG" w:eastAsia="bg-BG"/>
        </w:rPr>
        <w:t xml:space="preserve">Чл. 18 (1) ИЗПЪЛНИТЕЛЯТ се задължава в срок до 3 /три/ дни от сключване на договор за </w:t>
      </w:r>
      <w:proofErr w:type="spellStart"/>
      <w:r w:rsidRPr="0051505C">
        <w:rPr>
          <w:lang w:val="bg-BG" w:eastAsia="bg-BG"/>
        </w:rPr>
        <w:t>подизпълнение</w:t>
      </w:r>
      <w:proofErr w:type="spellEnd"/>
      <w:r w:rsidRPr="0051505C">
        <w:rPr>
          <w:lang w:val="bg-BG" w:eastAsia="bg-BG"/>
        </w:rPr>
        <w:t xml:space="preserve"> или на допълнително споразумение по него, или на договор, с който се заменя посочен в офертата подизпълнител да изпрати на ВЪЗЛОЖИТЕЛЯ оригинален екземпляр от договора или допълнителното споразумение заедно с доказателствата, че не е нарушена забраната на чл. 45а, ал. 2 от ЗОП. </w:t>
      </w:r>
    </w:p>
    <w:p w:rsidR="00AD2032" w:rsidRPr="0051505C" w:rsidRDefault="00AD2032" w:rsidP="00AD2032">
      <w:pPr>
        <w:widowControl w:val="0"/>
        <w:autoSpaceDE w:val="0"/>
        <w:autoSpaceDN w:val="0"/>
        <w:adjustRightInd w:val="0"/>
        <w:spacing w:after="200" w:line="276" w:lineRule="auto"/>
        <w:ind w:firstLine="709"/>
        <w:contextualSpacing/>
        <w:jc w:val="both"/>
        <w:rPr>
          <w:i/>
          <w:lang w:val="bg-BG" w:eastAsia="bg-BG"/>
        </w:rPr>
      </w:pPr>
      <w:r w:rsidRPr="0051505C">
        <w:rPr>
          <w:lang w:val="bg-BG" w:eastAsia="bg-BG"/>
        </w:rPr>
        <w:t xml:space="preserve">(2) </w:t>
      </w:r>
      <w:r w:rsidRPr="0051505C">
        <w:rPr>
          <w:caps/>
          <w:lang w:val="bg-BG" w:eastAsia="bg-BG"/>
        </w:rPr>
        <w:t>Изпълнителят</w:t>
      </w:r>
      <w:r w:rsidRPr="0051505C">
        <w:rPr>
          <w:lang w:val="bg-BG" w:eastAsia="bg-BG"/>
        </w:rPr>
        <w:t xml:space="preserve"> се задължава да прекрати договор за </w:t>
      </w:r>
      <w:proofErr w:type="spellStart"/>
      <w:r w:rsidRPr="0051505C">
        <w:rPr>
          <w:lang w:val="bg-BG" w:eastAsia="bg-BG"/>
        </w:rPr>
        <w:t>подизпълнение</w:t>
      </w:r>
      <w:proofErr w:type="spellEnd"/>
      <w:r w:rsidRPr="0051505C">
        <w:rPr>
          <w:lang w:val="bg-BG" w:eastAsia="bg-BG"/>
        </w:rPr>
        <w:t xml:space="preserve">, ако по време на изпълнението му възникне обстоятелство по чл. 47, ал. 1 или ал. 5 от ЗОП, както и при нарушаване на забраната по чл. 45а, ал. 4 от ЗОП в 14 – дневен срок от узнаването. В тези случаи Изпълнителят сключва нов договор за </w:t>
      </w:r>
      <w:proofErr w:type="spellStart"/>
      <w:r w:rsidRPr="0051505C">
        <w:rPr>
          <w:lang w:val="bg-BG" w:eastAsia="bg-BG"/>
        </w:rPr>
        <w:t>подизпълнение</w:t>
      </w:r>
      <w:proofErr w:type="spellEnd"/>
      <w:r w:rsidRPr="0051505C">
        <w:rPr>
          <w:lang w:val="bg-BG" w:eastAsia="bg-BG"/>
        </w:rPr>
        <w:t xml:space="preserve"> при спазване на условията и изискванията на чл. 45а, ал. 1 – 5 от ЗОП. </w:t>
      </w:r>
    </w:p>
    <w:p w:rsidR="00AD2032" w:rsidRPr="0051505C" w:rsidRDefault="00AD2032" w:rsidP="00AD2032">
      <w:pPr>
        <w:ind w:firstLine="720"/>
        <w:jc w:val="both"/>
        <w:rPr>
          <w:lang w:val="bg-BG"/>
        </w:rPr>
      </w:pPr>
      <w:r w:rsidRPr="0051505C">
        <w:rPr>
          <w:lang w:val="bg-BG"/>
        </w:rPr>
        <w:t>Чл. 19. ИЗПЪЛНИТЕЛЯТ има право:</w:t>
      </w:r>
    </w:p>
    <w:p w:rsidR="00AD2032" w:rsidRPr="0051505C" w:rsidRDefault="00AD2032" w:rsidP="00AD2032">
      <w:pPr>
        <w:ind w:firstLine="720"/>
        <w:jc w:val="both"/>
        <w:rPr>
          <w:lang w:val="bg-BG"/>
        </w:rPr>
      </w:pPr>
      <w:r w:rsidRPr="0051505C">
        <w:rPr>
          <w:lang w:val="bg-BG"/>
        </w:rPr>
        <w:t>а) да иска от ВЪЗЛОЖИТЕЛЯ необходимото съдействие за изпълнение на предмета на договора;</w:t>
      </w:r>
    </w:p>
    <w:p w:rsidR="00AD2032" w:rsidRPr="0051505C" w:rsidRDefault="00AD2032" w:rsidP="00AD2032">
      <w:pPr>
        <w:ind w:firstLine="720"/>
        <w:jc w:val="both"/>
        <w:rPr>
          <w:lang w:val="bg-BG"/>
        </w:rPr>
      </w:pPr>
      <w:r w:rsidRPr="0051505C">
        <w:rPr>
          <w:lang w:val="bg-BG"/>
        </w:rPr>
        <w:t>б) да иска от ВЪЗЛОЖИТЕЛЯ приемане на изпълнения предмет на договора;</w:t>
      </w:r>
    </w:p>
    <w:p w:rsidR="00AD2032" w:rsidRPr="0051505C" w:rsidRDefault="00AD2032" w:rsidP="00AD2032">
      <w:pPr>
        <w:ind w:firstLine="720"/>
        <w:jc w:val="both"/>
        <w:rPr>
          <w:lang w:val="bg-BG"/>
        </w:rPr>
      </w:pPr>
      <w:r w:rsidRPr="0051505C">
        <w:rPr>
          <w:lang w:val="bg-BG"/>
        </w:rPr>
        <w:t xml:space="preserve">в) да получи договореното възнаграждение при </w:t>
      </w:r>
      <w:r>
        <w:rPr>
          <w:lang w:val="bg-BG"/>
        </w:rPr>
        <w:t>условията на настоящия договор.</w:t>
      </w:r>
    </w:p>
    <w:p w:rsidR="00AD2032" w:rsidRPr="0051505C" w:rsidRDefault="00AD2032" w:rsidP="00AD2032">
      <w:pPr>
        <w:ind w:firstLine="720"/>
        <w:jc w:val="center"/>
        <w:rPr>
          <w:b/>
          <w:lang w:val="bg-BG"/>
        </w:rPr>
      </w:pPr>
      <w:r w:rsidRPr="0051505C">
        <w:rPr>
          <w:b/>
          <w:lang w:val="bg-BG"/>
        </w:rPr>
        <w:t>V. ПРАВА И ЗАДЪЛЖЕНИЯ НА ВЪЗЛОЖИТЕЛЯ</w:t>
      </w:r>
    </w:p>
    <w:p w:rsidR="00AD2032" w:rsidRPr="0051505C" w:rsidRDefault="00AD2032" w:rsidP="00AD2032">
      <w:pPr>
        <w:ind w:firstLine="720"/>
        <w:jc w:val="both"/>
        <w:rPr>
          <w:lang w:val="bg-BG"/>
        </w:rPr>
      </w:pPr>
    </w:p>
    <w:p w:rsidR="00AD2032" w:rsidRPr="0051505C" w:rsidRDefault="00AD2032" w:rsidP="00AD2032">
      <w:pPr>
        <w:ind w:firstLine="720"/>
        <w:jc w:val="both"/>
        <w:rPr>
          <w:lang w:val="bg-BG"/>
        </w:rPr>
      </w:pPr>
      <w:r w:rsidRPr="0051505C">
        <w:rPr>
          <w:lang w:val="bg-BG"/>
        </w:rPr>
        <w:t>Чл. 20. ВЪЗЛОЖИТЕЛЯТ се задължава:</w:t>
      </w:r>
    </w:p>
    <w:p w:rsidR="00AD2032" w:rsidRPr="0051505C" w:rsidRDefault="00AD2032" w:rsidP="00AD2032">
      <w:pPr>
        <w:ind w:firstLine="720"/>
        <w:jc w:val="both"/>
        <w:rPr>
          <w:lang w:val="bg-BG"/>
        </w:rPr>
      </w:pPr>
      <w:r w:rsidRPr="0051505C">
        <w:rPr>
          <w:lang w:val="bg-BG"/>
        </w:rPr>
        <w:t>а) да осигури достъп на ИЗПЪЛНИТЕЛЯ до обекта след извършване на необходимото съгласуване с органите на охрана и при спазване на условията и изискванията за достъп на външни лица до обектите;</w:t>
      </w:r>
    </w:p>
    <w:p w:rsidR="00AD2032" w:rsidRPr="0051505C" w:rsidRDefault="00AD2032" w:rsidP="00AD2032">
      <w:pPr>
        <w:ind w:firstLine="720"/>
        <w:jc w:val="both"/>
        <w:rPr>
          <w:lang w:val="bg-BG"/>
        </w:rPr>
      </w:pPr>
      <w:r w:rsidRPr="0051505C">
        <w:rPr>
          <w:lang w:val="bg-BG"/>
        </w:rPr>
        <w:t xml:space="preserve"> б) да заплати цената на договора по реда и при условията на настоящия договор;</w:t>
      </w:r>
    </w:p>
    <w:p w:rsidR="00AD2032" w:rsidRPr="0051505C" w:rsidRDefault="00AD2032" w:rsidP="00AD2032">
      <w:pPr>
        <w:ind w:firstLine="720"/>
        <w:jc w:val="both"/>
        <w:rPr>
          <w:lang w:val="bg-BG"/>
        </w:rPr>
      </w:pPr>
      <w:r w:rsidRPr="0051505C">
        <w:rPr>
          <w:lang w:val="bg-BG"/>
        </w:rPr>
        <w:t xml:space="preserve">в) да уведомява ИЗПЪЛНИТЕЛЯ писмено, в 10-дневен срок от установяване на появили се в гаранционния срок дефекти. </w:t>
      </w:r>
    </w:p>
    <w:p w:rsidR="00AD2032" w:rsidRPr="0051505C" w:rsidRDefault="00AD2032" w:rsidP="00AD2032">
      <w:pPr>
        <w:ind w:firstLine="720"/>
        <w:jc w:val="both"/>
        <w:rPr>
          <w:lang w:val="bg-BG"/>
        </w:rPr>
      </w:pPr>
      <w:r w:rsidRPr="0051505C">
        <w:rPr>
          <w:lang w:val="bg-BG"/>
        </w:rPr>
        <w:t>Чл. 21. ВЪЗЛОЖИТЕЛЯТ има право:</w:t>
      </w:r>
    </w:p>
    <w:p w:rsidR="00AD2032" w:rsidRPr="0051505C" w:rsidRDefault="00AD2032" w:rsidP="00AD2032">
      <w:pPr>
        <w:ind w:firstLine="720"/>
        <w:jc w:val="both"/>
        <w:rPr>
          <w:lang w:val="bg-BG"/>
        </w:rPr>
      </w:pPr>
      <w:r w:rsidRPr="0051505C">
        <w:rPr>
          <w:lang w:val="bg-BG"/>
        </w:rPr>
        <w:t>а) да оказва текущ контрол при изпълнение на договора без с това да пречи на самостоятелността на ИЗПЪЛНИТЕЛЯ, както и да тества доставените компоненти за съответствието им със заданието и с проекта;</w:t>
      </w:r>
    </w:p>
    <w:p w:rsidR="00AD2032" w:rsidRPr="0051505C" w:rsidRDefault="00AD2032" w:rsidP="00AD2032">
      <w:pPr>
        <w:ind w:firstLine="720"/>
        <w:jc w:val="both"/>
        <w:rPr>
          <w:lang w:val="bg-BG"/>
        </w:rPr>
      </w:pPr>
      <w:r w:rsidRPr="0051505C">
        <w:rPr>
          <w:lang w:val="bg-BG"/>
        </w:rPr>
        <w:t>б) да иска от ИЗПЪЛНИТЕЛЯ да изпълни възложеното в срок, без отклонение от уговореното и без недостатъци;</w:t>
      </w:r>
    </w:p>
    <w:p w:rsidR="00AD2032" w:rsidRPr="0051505C" w:rsidRDefault="00AD2032" w:rsidP="00AD2032">
      <w:pPr>
        <w:ind w:firstLine="720"/>
        <w:jc w:val="both"/>
        <w:rPr>
          <w:lang w:val="bg-BG"/>
        </w:rPr>
      </w:pPr>
      <w:r w:rsidRPr="0051505C">
        <w:rPr>
          <w:lang w:val="bg-BG"/>
        </w:rPr>
        <w:t>в) ВЪЗЛОЖИТЕЛЯТ не носи отговорност за действия и/или бездействия на ИЗПЪЛНИТЕЛЯ или неговите подизпълнители в рамките на обекта, в резултат на което възникват:</w:t>
      </w:r>
    </w:p>
    <w:p w:rsidR="00AD2032" w:rsidRPr="0051505C" w:rsidRDefault="00AD2032" w:rsidP="00AD2032">
      <w:pPr>
        <w:ind w:firstLine="720"/>
        <w:jc w:val="both"/>
        <w:rPr>
          <w:lang w:val="bg-BG"/>
        </w:rPr>
      </w:pPr>
      <w:r w:rsidRPr="0051505C">
        <w:rPr>
          <w:lang w:val="bg-BG"/>
        </w:rPr>
        <w:t>- смърт или злополука на което и да било физическо лице;</w:t>
      </w:r>
    </w:p>
    <w:p w:rsidR="00AD2032" w:rsidRPr="0051505C" w:rsidRDefault="00AD2032" w:rsidP="00AD2032">
      <w:pPr>
        <w:ind w:firstLine="720"/>
        <w:jc w:val="both"/>
        <w:rPr>
          <w:lang w:val="bg-BG"/>
        </w:rPr>
      </w:pPr>
      <w:r w:rsidRPr="0051505C">
        <w:rPr>
          <w:lang w:val="bg-BG"/>
        </w:rPr>
        <w:lastRenderedPageBreak/>
        <w:t>- загуба или нанесена вреда на каквото и да било имущество в обекта, вследствие изпълнение предмета на договора.</w:t>
      </w:r>
    </w:p>
    <w:p w:rsidR="00AD2032" w:rsidRPr="0051505C" w:rsidRDefault="00AD2032" w:rsidP="00AD2032">
      <w:pPr>
        <w:ind w:firstLine="720"/>
        <w:jc w:val="both"/>
        <w:rPr>
          <w:lang w:val="bg-BG"/>
        </w:rPr>
      </w:pPr>
      <w:r w:rsidRPr="0051505C">
        <w:rPr>
          <w:lang w:val="bg-BG"/>
        </w:rPr>
        <w:t>Чл. 22. ВЪЗЛОЖИТЕЛЯТ е длъжен да изплати стойността на извършените СРР в размера и в срока, определени в договора.</w:t>
      </w:r>
    </w:p>
    <w:p w:rsidR="00AD2032" w:rsidRPr="0051505C" w:rsidRDefault="00AD2032" w:rsidP="00AD2032">
      <w:pPr>
        <w:ind w:firstLine="720"/>
        <w:jc w:val="both"/>
        <w:rPr>
          <w:lang w:val="bg-BG"/>
        </w:rPr>
      </w:pPr>
      <w:r w:rsidRPr="0051505C">
        <w:rPr>
          <w:lang w:val="bg-BG"/>
        </w:rPr>
        <w:t>Чл. 23. В тридневен срок от подписване на договора ВЪЗЛОЖИТЕЛЯТ се задължава да определи упълномощен свой представител /Инвеститорски контрол/, който ще подписва приемателно-предавателни протоколи и други актове и протоколи, съгласно Наредба №3 за съставяне на актове и протоколи по време на строителството (</w:t>
      </w:r>
      <w:proofErr w:type="spellStart"/>
      <w:r w:rsidRPr="0051505C">
        <w:rPr>
          <w:lang w:val="bg-BG"/>
        </w:rPr>
        <w:t>обн</w:t>
      </w:r>
      <w:proofErr w:type="spellEnd"/>
      <w:r w:rsidRPr="0051505C">
        <w:rPr>
          <w:lang w:val="bg-BG"/>
        </w:rPr>
        <w:t>.ДВ.,бр. 72/2003 г.).</w:t>
      </w:r>
    </w:p>
    <w:p w:rsidR="00AD2032" w:rsidRPr="0051505C" w:rsidRDefault="00AD2032" w:rsidP="00AD2032">
      <w:pPr>
        <w:ind w:firstLine="720"/>
        <w:jc w:val="both"/>
        <w:rPr>
          <w:lang w:val="bg-BG"/>
        </w:rPr>
      </w:pPr>
      <w:r w:rsidRPr="0051505C">
        <w:rPr>
          <w:lang w:val="bg-BG"/>
        </w:rPr>
        <w:t xml:space="preserve">Чл. 24. ВЪЗЛОЖИТЕЛЯТ възлага извършването на съответните видове СРР и техните количества с писмена заявка до ИЗПЪЛНИТЕЛЯ, като посочва в нея мястото на изпълнение и определя срока за започване и за завършването им. </w:t>
      </w:r>
    </w:p>
    <w:p w:rsidR="00AD2032" w:rsidRPr="0051505C" w:rsidRDefault="00AD2032" w:rsidP="00AD2032">
      <w:pPr>
        <w:ind w:firstLine="720"/>
        <w:jc w:val="both"/>
        <w:rPr>
          <w:lang w:val="bg-BG"/>
        </w:rPr>
      </w:pPr>
    </w:p>
    <w:p w:rsidR="00AD2032" w:rsidRPr="0051505C" w:rsidRDefault="00AD2032" w:rsidP="00AD2032">
      <w:pPr>
        <w:ind w:firstLine="720"/>
        <w:jc w:val="center"/>
        <w:rPr>
          <w:b/>
          <w:lang w:val="bg-BG"/>
        </w:rPr>
      </w:pPr>
      <w:r w:rsidRPr="0051505C">
        <w:rPr>
          <w:b/>
          <w:lang w:val="bg-BG"/>
        </w:rPr>
        <w:t>V</w:t>
      </w:r>
      <w:r w:rsidR="00242ECE">
        <w:rPr>
          <w:b/>
        </w:rPr>
        <w:t>I</w:t>
      </w:r>
      <w:r w:rsidRPr="0051505C">
        <w:rPr>
          <w:b/>
          <w:lang w:val="bg-BG"/>
        </w:rPr>
        <w:t>. ГАРАНЦИОННИ СРОКОВЕ И РЕКЛАМАЦИИ</w:t>
      </w:r>
    </w:p>
    <w:p w:rsidR="00AD2032" w:rsidRPr="0051505C" w:rsidRDefault="00AD2032" w:rsidP="00AD2032">
      <w:pPr>
        <w:ind w:firstLine="720"/>
        <w:jc w:val="both"/>
        <w:rPr>
          <w:lang w:val="bg-BG"/>
        </w:rPr>
      </w:pPr>
    </w:p>
    <w:p w:rsidR="00AD2032" w:rsidRPr="0051505C" w:rsidRDefault="00AD2032" w:rsidP="00B86FA7">
      <w:pPr>
        <w:pStyle w:val="BodyText"/>
        <w:ind w:firstLine="709"/>
        <w:jc w:val="both"/>
      </w:pPr>
      <w:r w:rsidRPr="00B86FA7">
        <w:rPr>
          <w:b w:val="0"/>
          <w:sz w:val="24"/>
        </w:rPr>
        <w:t xml:space="preserve">Чл.25.(1) </w:t>
      </w:r>
      <w:r w:rsidR="00B86FA7" w:rsidRPr="00B86FA7">
        <w:rPr>
          <w:b w:val="0"/>
          <w:sz w:val="24"/>
        </w:rPr>
        <w:t>ИЗПЪЛНИТЕЛЯТ се задължава да отстранява за своя сметка скритите недостатъци и появилите се впоследствие дефекти в минималните гаранционни срокове  съгласно Наредба №2/31.07.2003г.</w:t>
      </w:r>
      <w:r w:rsidR="00B86FA7">
        <w:rPr>
          <w:b w:val="0"/>
          <w:sz w:val="24"/>
        </w:rPr>
        <w:t xml:space="preserve"> на МРРБ.</w:t>
      </w:r>
    </w:p>
    <w:p w:rsidR="00AD2032" w:rsidRPr="0051505C" w:rsidRDefault="00AD2032" w:rsidP="00AD2032">
      <w:pPr>
        <w:ind w:firstLine="720"/>
        <w:jc w:val="both"/>
        <w:rPr>
          <w:lang w:val="bg-BG"/>
        </w:rPr>
      </w:pPr>
      <w:r w:rsidRPr="0051505C">
        <w:rPr>
          <w:lang w:val="bg-BG"/>
        </w:rPr>
        <w:t xml:space="preserve"> </w:t>
      </w:r>
      <w:r w:rsidR="00B86FA7" w:rsidRPr="0051505C">
        <w:rPr>
          <w:lang w:val="bg-BG"/>
        </w:rPr>
        <w:t xml:space="preserve">(2) </w:t>
      </w:r>
      <w:r w:rsidRPr="0051505C">
        <w:rPr>
          <w:lang w:val="bg-BG"/>
        </w:rPr>
        <w:t xml:space="preserve">Гаранционните срокове започват да текат от датата на подписване на  двустранен констативен протокол за констатиране на извършеното в съответния обект и за извършените СРР. </w:t>
      </w:r>
    </w:p>
    <w:p w:rsidR="00AD2032" w:rsidRPr="0051505C" w:rsidRDefault="00AD2032" w:rsidP="00AD2032">
      <w:pPr>
        <w:ind w:firstLine="720"/>
        <w:jc w:val="both"/>
        <w:rPr>
          <w:lang w:val="bg-BG"/>
        </w:rPr>
      </w:pPr>
      <w:r w:rsidRPr="0051505C">
        <w:rPr>
          <w:lang w:val="bg-BG"/>
        </w:rPr>
        <w:t>(</w:t>
      </w:r>
      <w:r w:rsidR="00B86FA7">
        <w:rPr>
          <w:lang w:val="bg-BG"/>
        </w:rPr>
        <w:t>3</w:t>
      </w:r>
      <w:r w:rsidRPr="0051505C">
        <w:rPr>
          <w:lang w:val="bg-BG"/>
        </w:rPr>
        <w:t xml:space="preserve">) ИЗПЪЛНИТЕЛЯТ се задължава в 5-дневен срок от получаването на известието да отстранява за своя сметка появилите се през гаранционния срок дефекти в извършените СРР. </w:t>
      </w:r>
    </w:p>
    <w:p w:rsidR="00AD2032" w:rsidRPr="0051505C" w:rsidRDefault="00AD2032" w:rsidP="00AD2032">
      <w:pPr>
        <w:ind w:firstLine="720"/>
        <w:jc w:val="both"/>
        <w:rPr>
          <w:lang w:val="bg-BG"/>
        </w:rPr>
      </w:pPr>
      <w:r w:rsidRPr="0051505C">
        <w:rPr>
          <w:lang w:val="bg-BG"/>
        </w:rPr>
        <w:t>(</w:t>
      </w:r>
      <w:r w:rsidR="00B86FA7">
        <w:rPr>
          <w:lang w:val="bg-BG"/>
        </w:rPr>
        <w:t>4</w:t>
      </w:r>
      <w:r w:rsidRPr="0051505C">
        <w:rPr>
          <w:lang w:val="bg-BG"/>
        </w:rPr>
        <w:t>) В случай, че ИЗПЪЛНИТЕЛЯТ не отстрани недостатъците в срока по ал.</w:t>
      </w:r>
      <w:r w:rsidR="00B86FA7">
        <w:rPr>
          <w:lang w:val="bg-BG"/>
        </w:rPr>
        <w:t>3</w:t>
      </w:r>
      <w:r w:rsidRPr="0051505C">
        <w:rPr>
          <w:lang w:val="bg-BG"/>
        </w:rPr>
        <w:t>, или откаже писмено да ги отстрани, ВЪЗЛОЖИТЕЛЯТ има право на обе</w:t>
      </w:r>
      <w:r>
        <w:rPr>
          <w:lang w:val="bg-BG"/>
        </w:rPr>
        <w:t>зщетение за претърпените вреди.</w:t>
      </w:r>
    </w:p>
    <w:p w:rsidR="00AD2032" w:rsidRPr="0051505C" w:rsidRDefault="00AD2032" w:rsidP="00AD2032">
      <w:pPr>
        <w:rPr>
          <w:b/>
          <w:lang w:val="bg-BG"/>
        </w:rPr>
      </w:pPr>
    </w:p>
    <w:p w:rsidR="00AD2032" w:rsidRPr="0051505C" w:rsidRDefault="00AD2032" w:rsidP="00AD2032">
      <w:pPr>
        <w:ind w:firstLine="720"/>
        <w:jc w:val="center"/>
        <w:rPr>
          <w:b/>
          <w:lang w:val="bg-BG"/>
        </w:rPr>
      </w:pPr>
      <w:r w:rsidRPr="0051505C">
        <w:rPr>
          <w:b/>
          <w:lang w:val="bg-BG"/>
        </w:rPr>
        <w:t>VI</w:t>
      </w:r>
      <w:r w:rsidRPr="0051505C">
        <w:rPr>
          <w:b/>
        </w:rPr>
        <w:t>I</w:t>
      </w:r>
      <w:r w:rsidRPr="0051505C">
        <w:rPr>
          <w:b/>
          <w:lang w:val="bg-BG"/>
        </w:rPr>
        <w:t>. НЕИЗПЪЛНЕНИЕ И ОТГОВОРНОСТ</w:t>
      </w:r>
    </w:p>
    <w:p w:rsidR="00AD2032" w:rsidRPr="0051505C" w:rsidRDefault="00AD2032" w:rsidP="00AD2032">
      <w:pPr>
        <w:ind w:firstLine="720"/>
        <w:jc w:val="both"/>
        <w:rPr>
          <w:lang w:val="bg-BG"/>
        </w:rPr>
      </w:pPr>
    </w:p>
    <w:p w:rsidR="00AD2032" w:rsidRPr="0051505C" w:rsidRDefault="00AD2032" w:rsidP="00AD2032">
      <w:pPr>
        <w:ind w:firstLine="720"/>
        <w:jc w:val="both"/>
        <w:rPr>
          <w:lang w:val="bg-BG"/>
        </w:rPr>
      </w:pPr>
      <w:r w:rsidRPr="0051505C">
        <w:rPr>
          <w:lang w:val="bg-BG"/>
        </w:rPr>
        <w:t xml:space="preserve">         Чл. 2</w:t>
      </w:r>
      <w:r w:rsidR="00242ECE">
        <w:rPr>
          <w:lang w:val="bg-BG"/>
        </w:rPr>
        <w:t>6</w:t>
      </w:r>
      <w:r w:rsidRPr="0051505C">
        <w:t xml:space="preserve"> </w:t>
      </w:r>
      <w:r w:rsidRPr="0051505C">
        <w:rPr>
          <w:lang w:val="bg-BG"/>
        </w:rPr>
        <w:t>(1) При забава на започване, завършване и предаване на работите по съответната заявка</w:t>
      </w:r>
      <w:r w:rsidR="00377A64">
        <w:rPr>
          <w:lang w:val="bg-BG"/>
        </w:rPr>
        <w:t xml:space="preserve"> и/или </w:t>
      </w:r>
      <w:proofErr w:type="spellStart"/>
      <w:r w:rsidR="00242ECE">
        <w:rPr>
          <w:lang w:val="bg-BG"/>
        </w:rPr>
        <w:t>възлагателно</w:t>
      </w:r>
      <w:proofErr w:type="spellEnd"/>
      <w:r w:rsidR="00242ECE">
        <w:rPr>
          <w:lang w:val="bg-BG"/>
        </w:rPr>
        <w:t xml:space="preserve"> писмо</w:t>
      </w:r>
      <w:r w:rsidRPr="0051505C">
        <w:rPr>
          <w:lang w:val="bg-BG"/>
        </w:rPr>
        <w:t xml:space="preserve"> за СРР, ИЗПЪЛНИТЕЛЯТ дължи неустойка в размер на 0,5 на сто от общата стойност на договора, за всеки просрочен ден, но не повече от 10 на сто общо.</w:t>
      </w:r>
    </w:p>
    <w:p w:rsidR="00AD2032" w:rsidRPr="0051505C" w:rsidRDefault="00AD2032" w:rsidP="00AD2032">
      <w:pPr>
        <w:ind w:firstLine="720"/>
        <w:jc w:val="both"/>
        <w:rPr>
          <w:lang w:val="bg-BG"/>
        </w:rPr>
      </w:pPr>
      <w:r w:rsidRPr="0051505C">
        <w:rPr>
          <w:lang w:val="bg-BG"/>
        </w:rPr>
        <w:t xml:space="preserve">          (2) При забава на плащане от страна на ВЪЗЛОЖИТЕЛЯ, същият дължи неустойка в размер на 0,5 на сто дневно върху стойността на неизпълненото задължение за срока на забавата, но не повече от 10 на сто общо.</w:t>
      </w:r>
    </w:p>
    <w:p w:rsidR="00AD2032" w:rsidRPr="0051505C" w:rsidRDefault="00AD2032" w:rsidP="00AD2032">
      <w:pPr>
        <w:ind w:firstLine="720"/>
        <w:jc w:val="both"/>
        <w:rPr>
          <w:lang w:val="bg-BG"/>
        </w:rPr>
      </w:pPr>
      <w:r w:rsidRPr="0051505C">
        <w:rPr>
          <w:lang w:val="bg-BG"/>
        </w:rPr>
        <w:t xml:space="preserve">       Чл. 2</w:t>
      </w:r>
      <w:r w:rsidR="00242ECE">
        <w:rPr>
          <w:lang w:val="bg-BG"/>
        </w:rPr>
        <w:t>7</w:t>
      </w:r>
      <w:r w:rsidRPr="0051505C">
        <w:rPr>
          <w:lang w:val="bg-BG"/>
        </w:rPr>
        <w:t xml:space="preserve"> (1) При некачествено извършване на СРР, освен задължението за отстраняване на дефектите ИЗПЪЛНИТЕЛЯТ дължи  неустойка, в размер на 0,5 на сто от стойността на некачествено извършените СРР.</w:t>
      </w:r>
    </w:p>
    <w:p w:rsidR="00AD2032" w:rsidRPr="0051505C" w:rsidRDefault="00AD2032" w:rsidP="00AD2032">
      <w:pPr>
        <w:ind w:firstLine="720"/>
        <w:jc w:val="both"/>
        <w:rPr>
          <w:lang w:val="bg-BG"/>
        </w:rPr>
      </w:pPr>
      <w:r w:rsidRPr="0051505C">
        <w:rPr>
          <w:lang w:val="bg-BG"/>
        </w:rPr>
        <w:tab/>
        <w:t>(2) Ако недостатъците, констатирани при приемането на СРР или в гаранционните срокове не бъдат отстранени в договорения срок или ако такъв липсва – в един разумен срок ИЗПЪЛНИТЕЛЯТ дължи освен неустойка по предходната алинея и неустойка в удвоения размер на разноските за отстраняване на недостатъците.</w:t>
      </w:r>
    </w:p>
    <w:p w:rsidR="00AD2032" w:rsidRPr="0051505C" w:rsidRDefault="00AD2032" w:rsidP="00AD2032">
      <w:pPr>
        <w:ind w:firstLine="720"/>
        <w:jc w:val="both"/>
        <w:rPr>
          <w:lang w:val="bg-BG"/>
        </w:rPr>
      </w:pPr>
    </w:p>
    <w:p w:rsidR="00AD2032" w:rsidRPr="0051505C" w:rsidRDefault="00AD2032" w:rsidP="00AD2032">
      <w:pPr>
        <w:ind w:firstLine="720"/>
        <w:jc w:val="center"/>
        <w:rPr>
          <w:b/>
          <w:lang w:val="bg-BG"/>
        </w:rPr>
      </w:pPr>
      <w:r w:rsidRPr="0051505C">
        <w:rPr>
          <w:b/>
          <w:lang w:val="bg-BG"/>
        </w:rPr>
        <w:t>VІ</w:t>
      </w:r>
      <w:r w:rsidRPr="0051505C">
        <w:rPr>
          <w:b/>
        </w:rPr>
        <w:t>I</w:t>
      </w:r>
      <w:r w:rsidRPr="0051505C">
        <w:rPr>
          <w:b/>
          <w:lang w:val="bg-BG"/>
        </w:rPr>
        <w:t>I. ПРЕКРАТЯВАНЕ НА  ДОГОВОРА</w:t>
      </w:r>
    </w:p>
    <w:p w:rsidR="00AD2032" w:rsidRPr="0051505C" w:rsidRDefault="00AD2032" w:rsidP="00AD2032">
      <w:pPr>
        <w:ind w:firstLine="720"/>
        <w:jc w:val="both"/>
        <w:rPr>
          <w:lang w:val="bg-BG"/>
        </w:rPr>
      </w:pPr>
    </w:p>
    <w:p w:rsidR="00AD2032" w:rsidRPr="0051505C" w:rsidRDefault="00AD2032" w:rsidP="00AD2032">
      <w:pPr>
        <w:ind w:firstLine="720"/>
        <w:jc w:val="both"/>
        <w:rPr>
          <w:lang w:val="bg-BG"/>
        </w:rPr>
      </w:pPr>
      <w:r w:rsidRPr="0051505C">
        <w:rPr>
          <w:lang w:val="bg-BG"/>
        </w:rPr>
        <w:t xml:space="preserve">Чл. </w:t>
      </w:r>
      <w:r w:rsidR="00242ECE">
        <w:rPr>
          <w:lang w:val="bg-BG"/>
        </w:rPr>
        <w:t>28</w:t>
      </w:r>
      <w:r w:rsidRPr="0051505C">
        <w:rPr>
          <w:lang w:val="bg-BG"/>
        </w:rPr>
        <w:t>. Настоящият договор се прекратява:</w:t>
      </w:r>
    </w:p>
    <w:p w:rsidR="00AD2032" w:rsidRPr="0051505C" w:rsidRDefault="00AD2032" w:rsidP="00AD2032">
      <w:pPr>
        <w:ind w:firstLine="720"/>
        <w:jc w:val="both"/>
        <w:rPr>
          <w:lang w:val="bg-BG"/>
        </w:rPr>
      </w:pPr>
      <w:r w:rsidRPr="0051505C">
        <w:rPr>
          <w:lang w:val="bg-BG"/>
        </w:rPr>
        <w:t>а) с  изтичане на уговорения срок;</w:t>
      </w:r>
    </w:p>
    <w:p w:rsidR="00AD2032" w:rsidRPr="0051505C" w:rsidRDefault="00AD2032" w:rsidP="00AD2032">
      <w:pPr>
        <w:ind w:firstLine="720"/>
        <w:jc w:val="both"/>
        <w:rPr>
          <w:lang w:val="bg-BG"/>
        </w:rPr>
      </w:pPr>
      <w:r w:rsidRPr="0051505C">
        <w:rPr>
          <w:lang w:val="bg-BG"/>
        </w:rPr>
        <w:lastRenderedPageBreak/>
        <w:t>б) с усвояване на договорената цена, посочена в настоящия договор, за изпълнението предмета на договора;</w:t>
      </w:r>
    </w:p>
    <w:p w:rsidR="00AD2032" w:rsidRPr="0051505C" w:rsidRDefault="00AD2032" w:rsidP="00AD2032">
      <w:pPr>
        <w:ind w:firstLine="720"/>
        <w:jc w:val="both"/>
        <w:rPr>
          <w:lang w:val="bg-BG"/>
        </w:rPr>
      </w:pPr>
      <w:r w:rsidRPr="0051505C">
        <w:rPr>
          <w:lang w:val="bg-BG"/>
        </w:rPr>
        <w:t>в) по взаимно съгласие на страните в писмена форма;</w:t>
      </w:r>
    </w:p>
    <w:p w:rsidR="00AD2032" w:rsidRPr="0051505C" w:rsidRDefault="00AD2032" w:rsidP="00AD2032">
      <w:pPr>
        <w:ind w:firstLine="720"/>
        <w:jc w:val="both"/>
        <w:rPr>
          <w:lang w:val="bg-BG"/>
        </w:rPr>
      </w:pPr>
      <w:r w:rsidRPr="0051505C">
        <w:rPr>
          <w:lang w:val="bg-BG"/>
        </w:rPr>
        <w:t>г) с изпълнение на задълженията на страните по него</w:t>
      </w:r>
      <w:r w:rsidR="00242ECE">
        <w:rPr>
          <w:lang w:val="bg-BG"/>
        </w:rPr>
        <w:t>.</w:t>
      </w:r>
    </w:p>
    <w:p w:rsidR="00AD2032" w:rsidRPr="0051505C" w:rsidRDefault="00AD2032" w:rsidP="00AD2032">
      <w:pPr>
        <w:ind w:firstLine="720"/>
        <w:jc w:val="both"/>
        <w:rPr>
          <w:lang w:val="bg-BG"/>
        </w:rPr>
      </w:pPr>
      <w:r w:rsidRPr="0051505C">
        <w:rPr>
          <w:lang w:val="bg-BG"/>
        </w:rPr>
        <w:t>Чл.</w:t>
      </w:r>
      <w:r w:rsidRPr="0051505C">
        <w:t xml:space="preserve"> </w:t>
      </w:r>
      <w:r w:rsidR="00242ECE">
        <w:rPr>
          <w:lang w:val="bg-BG"/>
        </w:rPr>
        <w:t>29</w:t>
      </w:r>
      <w:r w:rsidRPr="0051505C">
        <w:rPr>
          <w:lang w:val="bg-BG"/>
        </w:rPr>
        <w:t>. (1) ВЪЗЛОЖИТЕЛЯТ може да прекрати предсрочно действието на договора, ако след сключването му настъпят обстоятелства, в резултат на които не е в състояние да изпълни задълженията си по него. Договорът се прекратява със 14-дневно (четиринадесет дневно) писмено предизвестие, отправено до ИЗПЪЛНИТЕЛЯ.</w:t>
      </w:r>
    </w:p>
    <w:p w:rsidR="00AD2032" w:rsidRPr="0051505C" w:rsidRDefault="00AD2032" w:rsidP="00AD2032">
      <w:pPr>
        <w:ind w:firstLine="720"/>
        <w:jc w:val="both"/>
        <w:rPr>
          <w:lang w:val="bg-BG"/>
        </w:rPr>
      </w:pPr>
      <w:r w:rsidRPr="0051505C">
        <w:rPr>
          <w:lang w:val="bg-BG"/>
        </w:rPr>
        <w:t>(2) ВЪЗЛОЖИТЕЛЯТ има право да прекрати договора преди изтичане на срока му с 14-дневно предизвестие, отправено до основния ИЗПЪЛНИТЕЛ, при неточно изпълнение и в срок на възложените му работи, независимо дали неточното изпълнение е по негова вина или по вина на подизпълнител. При тази хипотеза  ИЗПЪЛНИТЕЛЯТ дължи обезщетение на ВЪЗЛОЖИТЕЛЯ за пълния размер на вредите, включително и на пропуснатите ползи, резултат от неточното изпълнение на ИЗПЪЛНИТЕЛЯ, както и</w:t>
      </w:r>
      <w:r w:rsidR="000312A4">
        <w:rPr>
          <w:lang w:val="bg-BG"/>
        </w:rPr>
        <w:t xml:space="preserve"> реално претърпените вреди</w:t>
      </w:r>
      <w:r w:rsidRPr="0051505C">
        <w:rPr>
          <w:lang w:val="bg-BG"/>
        </w:rPr>
        <w:t>, пропуснати ползи от предсрочното прекратяване на договора.</w:t>
      </w:r>
    </w:p>
    <w:p w:rsidR="00AD2032" w:rsidRPr="0051505C" w:rsidRDefault="00AD2032" w:rsidP="00AD2032">
      <w:pPr>
        <w:ind w:firstLine="720"/>
        <w:jc w:val="both"/>
        <w:rPr>
          <w:lang w:val="bg-BG"/>
        </w:rPr>
      </w:pPr>
      <w:r w:rsidRPr="0051505C">
        <w:rPr>
          <w:lang w:val="bg-BG"/>
        </w:rPr>
        <w:t>(3) ВЪЗЛОЖИТЕЛЯТ има право да прекрати договора при преобразуване на ИЗПЪЛНИТЕЛЯ, ако правоприемникът не отговаря на условията по чл. 43, ал.7, изречение второ от ЗОП, договорът се прекратява по право, като ИЗПЪЛНИТЕЛЯТ, съответно правоприемникът дължи обезщетение по общия исков ред.</w:t>
      </w:r>
    </w:p>
    <w:p w:rsidR="00AD2032" w:rsidRPr="0051505C" w:rsidRDefault="00AD2032" w:rsidP="00AD2032">
      <w:pPr>
        <w:ind w:firstLine="720"/>
        <w:jc w:val="both"/>
        <w:rPr>
          <w:lang w:val="bg-BG"/>
        </w:rPr>
      </w:pPr>
    </w:p>
    <w:p w:rsidR="00AD2032" w:rsidRPr="0051505C" w:rsidRDefault="00AD2032" w:rsidP="00AD2032">
      <w:pPr>
        <w:ind w:firstLine="720"/>
        <w:jc w:val="center"/>
        <w:rPr>
          <w:b/>
          <w:lang w:val="bg-BG"/>
        </w:rPr>
      </w:pPr>
      <w:r w:rsidRPr="0051505C">
        <w:rPr>
          <w:b/>
          <w:lang w:val="bg-BG"/>
        </w:rPr>
        <w:t>ІХ. НЕПРЕОДОЛИМА СИЛА</w:t>
      </w:r>
    </w:p>
    <w:p w:rsidR="00AD2032" w:rsidRPr="0051505C" w:rsidRDefault="00AD2032" w:rsidP="00AD2032">
      <w:pPr>
        <w:ind w:firstLine="720"/>
        <w:jc w:val="both"/>
        <w:rPr>
          <w:lang w:val="bg-BG"/>
        </w:rPr>
      </w:pPr>
    </w:p>
    <w:p w:rsidR="00AD2032" w:rsidRPr="0051505C" w:rsidRDefault="00AD2032" w:rsidP="00AD2032">
      <w:pPr>
        <w:ind w:firstLine="720"/>
        <w:jc w:val="both"/>
        <w:rPr>
          <w:lang w:val="bg-BG"/>
        </w:rPr>
      </w:pPr>
      <w:r w:rsidRPr="0051505C">
        <w:rPr>
          <w:lang w:val="bg-BG"/>
        </w:rPr>
        <w:t>Чл. 3</w:t>
      </w:r>
      <w:r w:rsidR="00242ECE">
        <w:rPr>
          <w:lang w:val="bg-BG"/>
        </w:rPr>
        <w:t>0</w:t>
      </w:r>
      <w:r w:rsidRPr="0051505C">
        <w:rPr>
          <w:lang w:val="bg-BG"/>
        </w:rPr>
        <w:t>. (1) 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AD2032" w:rsidRPr="0051505C" w:rsidRDefault="00AD2032" w:rsidP="00AD2032">
      <w:pPr>
        <w:ind w:firstLine="720"/>
        <w:jc w:val="both"/>
        <w:rPr>
          <w:lang w:val="bg-BG"/>
        </w:rPr>
      </w:pPr>
      <w:r w:rsidRPr="0051505C">
        <w:rPr>
          <w:lang w:val="bg-BG"/>
        </w:rPr>
        <w:t>(2)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AD2032" w:rsidRPr="0051505C" w:rsidRDefault="00AD2032" w:rsidP="00AD2032">
      <w:pPr>
        <w:ind w:firstLine="720"/>
        <w:jc w:val="both"/>
        <w:rPr>
          <w:lang w:val="bg-BG"/>
        </w:rPr>
      </w:pPr>
      <w:r w:rsidRPr="0051505C">
        <w:rPr>
          <w:lang w:val="bg-BG"/>
        </w:rPr>
        <w:t>(3) Докато трае непреодолимата сила, изпълнението на задължението се спира.</w:t>
      </w:r>
    </w:p>
    <w:p w:rsidR="00AD2032" w:rsidRPr="0051505C" w:rsidRDefault="00AD2032" w:rsidP="00AD2032">
      <w:pPr>
        <w:ind w:firstLine="720"/>
        <w:jc w:val="both"/>
        <w:rPr>
          <w:lang w:val="bg-BG"/>
        </w:rPr>
      </w:pPr>
      <w:r w:rsidRPr="0051505C">
        <w:rPr>
          <w:lang w:val="bg-BG"/>
        </w:rPr>
        <w:t>(4)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AD2032" w:rsidRPr="0051505C" w:rsidRDefault="00AD2032" w:rsidP="00AD2032">
      <w:pPr>
        <w:ind w:firstLine="720"/>
        <w:jc w:val="both"/>
        <w:rPr>
          <w:lang w:val="bg-BG"/>
        </w:rPr>
      </w:pPr>
      <w:r w:rsidRPr="0051505C">
        <w:rPr>
          <w:lang w:val="bg-BG"/>
        </w:rPr>
        <w:t>(5) Липсата на парични средства не представлява непреодолима сила.</w:t>
      </w:r>
    </w:p>
    <w:p w:rsidR="00AD2032" w:rsidRPr="0051505C" w:rsidRDefault="00AD2032" w:rsidP="00AD2032">
      <w:pPr>
        <w:ind w:firstLine="720"/>
        <w:jc w:val="both"/>
        <w:rPr>
          <w:lang w:val="bg-BG"/>
        </w:rPr>
      </w:pPr>
    </w:p>
    <w:p w:rsidR="00AD2032" w:rsidRPr="0051505C" w:rsidRDefault="00AD2032" w:rsidP="00AD2032">
      <w:pPr>
        <w:ind w:firstLine="720"/>
        <w:jc w:val="center"/>
        <w:rPr>
          <w:b/>
          <w:lang w:val="bg-BG"/>
        </w:rPr>
      </w:pPr>
      <w:r w:rsidRPr="0051505C">
        <w:rPr>
          <w:b/>
          <w:lang w:val="bg-BG"/>
        </w:rPr>
        <w:t>X.  ДОПЪЛНИТЕЛНИ УСЛОВИЯ</w:t>
      </w:r>
    </w:p>
    <w:p w:rsidR="00AD2032" w:rsidRPr="0051505C" w:rsidRDefault="00AD2032" w:rsidP="00AD2032">
      <w:pPr>
        <w:ind w:firstLine="720"/>
        <w:jc w:val="both"/>
        <w:rPr>
          <w:lang w:val="bg-BG"/>
        </w:rPr>
      </w:pPr>
    </w:p>
    <w:p w:rsidR="00AD2032" w:rsidRPr="0051505C" w:rsidRDefault="00AD2032" w:rsidP="00AD2032">
      <w:pPr>
        <w:ind w:firstLine="720"/>
        <w:jc w:val="both"/>
        <w:rPr>
          <w:lang w:val="bg-BG"/>
        </w:rPr>
      </w:pPr>
      <w:r w:rsidRPr="0051505C">
        <w:rPr>
          <w:lang w:val="bg-BG"/>
        </w:rPr>
        <w:t>Чл. 3</w:t>
      </w:r>
      <w:r w:rsidR="00242ECE">
        <w:rPr>
          <w:lang w:val="bg-BG"/>
        </w:rPr>
        <w:t>1</w:t>
      </w:r>
      <w:r w:rsidRPr="0051505C">
        <w:rPr>
          <w:lang w:val="bg-BG"/>
        </w:rPr>
        <w:t>. Настоящият договор влиза в сила от датата на подписването му.</w:t>
      </w:r>
    </w:p>
    <w:p w:rsidR="00AD2032" w:rsidRPr="0051505C" w:rsidRDefault="00AD2032" w:rsidP="00AD2032">
      <w:pPr>
        <w:ind w:firstLine="720"/>
        <w:jc w:val="both"/>
        <w:rPr>
          <w:lang w:val="bg-BG"/>
        </w:rPr>
      </w:pPr>
      <w:r w:rsidRPr="0051505C">
        <w:rPr>
          <w:lang w:val="bg-BG"/>
        </w:rPr>
        <w:t>Чл.3</w:t>
      </w:r>
      <w:r w:rsidR="00242ECE">
        <w:rPr>
          <w:lang w:val="bg-BG"/>
        </w:rPr>
        <w:t>2</w:t>
      </w:r>
      <w:r w:rsidRPr="0051505C">
        <w:rPr>
          <w:lang w:val="bg-BG"/>
        </w:rPr>
        <w:t>.</w:t>
      </w:r>
      <w:r w:rsidR="000E4C6B">
        <w:rPr>
          <w:lang w:val="bg-BG"/>
        </w:rPr>
        <w:t xml:space="preserve"> </w:t>
      </w:r>
      <w:r w:rsidRPr="0051505C">
        <w:rPr>
          <w:lang w:val="bg-BG"/>
        </w:rPr>
        <w:t>За неуредените по този договор въпроси се прилагат разпоредбите на гражданското законодателство в Република България.</w:t>
      </w:r>
    </w:p>
    <w:p w:rsidR="00AD2032" w:rsidRPr="0051505C" w:rsidRDefault="00AD2032" w:rsidP="00AD2032">
      <w:pPr>
        <w:ind w:firstLine="720"/>
        <w:jc w:val="both"/>
        <w:rPr>
          <w:lang w:val="bg-BG"/>
        </w:rPr>
      </w:pPr>
      <w:r w:rsidRPr="0051505C">
        <w:rPr>
          <w:lang w:val="bg-BG"/>
        </w:rPr>
        <w:t>Чл. 3</w:t>
      </w:r>
      <w:r w:rsidR="00242ECE">
        <w:rPr>
          <w:lang w:val="bg-BG"/>
        </w:rPr>
        <w:t>3</w:t>
      </w:r>
      <w:r w:rsidRPr="0051505C">
        <w:rPr>
          <w:lang w:val="bg-BG"/>
        </w:rPr>
        <w:t>. Всички спорове, възникнали между страните по договора ще се решават по споразумение, а когато това е невъзможно – от компетентния съд.</w:t>
      </w:r>
    </w:p>
    <w:p w:rsidR="00AD2032" w:rsidRDefault="00AD2032" w:rsidP="00AD2032">
      <w:pPr>
        <w:overflowPunct w:val="0"/>
        <w:autoSpaceDE w:val="0"/>
        <w:autoSpaceDN w:val="0"/>
        <w:adjustRightInd w:val="0"/>
        <w:ind w:firstLine="720"/>
        <w:jc w:val="both"/>
        <w:rPr>
          <w:rFonts w:eastAsia="SimSun"/>
          <w:lang w:val="bg-BG" w:eastAsia="bg-BG"/>
        </w:rPr>
      </w:pPr>
      <w:r w:rsidRPr="0051505C">
        <w:rPr>
          <w:rFonts w:eastAsia="SimSun"/>
          <w:lang w:val="bg-BG" w:eastAsia="bg-BG"/>
        </w:rPr>
        <w:t xml:space="preserve">Настоящият договор се състави в три еднообразни екземпляра, от които два за ВЪЗЛОЖИТЕЛЯ и един за ИЗПЪЛНИТЕЛЯ. </w:t>
      </w:r>
    </w:p>
    <w:p w:rsidR="00242ECE" w:rsidRPr="0051505C" w:rsidRDefault="00242ECE" w:rsidP="00AD2032">
      <w:pPr>
        <w:overflowPunct w:val="0"/>
        <w:autoSpaceDE w:val="0"/>
        <w:autoSpaceDN w:val="0"/>
        <w:adjustRightInd w:val="0"/>
        <w:ind w:firstLine="720"/>
        <w:jc w:val="both"/>
        <w:rPr>
          <w:rFonts w:eastAsia="SimSun"/>
          <w:lang w:val="bg-BG" w:eastAsia="bg-BG"/>
        </w:rPr>
      </w:pPr>
    </w:p>
    <w:p w:rsidR="00AD2032" w:rsidRPr="0051505C" w:rsidRDefault="00242ECE" w:rsidP="00AD2032">
      <w:pPr>
        <w:overflowPunct w:val="0"/>
        <w:autoSpaceDE w:val="0"/>
        <w:autoSpaceDN w:val="0"/>
        <w:adjustRightInd w:val="0"/>
        <w:jc w:val="both"/>
        <w:rPr>
          <w:rFonts w:eastAsia="SimSun"/>
          <w:lang w:val="bg-BG" w:eastAsia="bg-BG"/>
        </w:rPr>
      </w:pPr>
      <w:r>
        <w:rPr>
          <w:rFonts w:eastAsia="SimSun"/>
          <w:lang w:val="bg-BG" w:eastAsia="bg-BG"/>
        </w:rPr>
        <w:t xml:space="preserve">            </w:t>
      </w:r>
      <w:r w:rsidR="00AD2032" w:rsidRPr="0051505C">
        <w:rPr>
          <w:rFonts w:eastAsia="SimSun"/>
          <w:lang w:val="bg-BG" w:eastAsia="bg-BG"/>
        </w:rPr>
        <w:t>Приложения:</w:t>
      </w:r>
    </w:p>
    <w:p w:rsidR="00AD2032" w:rsidRPr="0051505C" w:rsidRDefault="00AD2032" w:rsidP="00AD2032">
      <w:pPr>
        <w:widowControl w:val="0"/>
        <w:numPr>
          <w:ilvl w:val="1"/>
          <w:numId w:val="1"/>
        </w:numPr>
        <w:overflowPunct w:val="0"/>
        <w:autoSpaceDE w:val="0"/>
        <w:autoSpaceDN w:val="0"/>
        <w:adjustRightInd w:val="0"/>
        <w:jc w:val="both"/>
        <w:rPr>
          <w:rFonts w:eastAsia="SimSun"/>
          <w:lang w:val="bg-BG" w:eastAsia="bg-BG"/>
        </w:rPr>
      </w:pPr>
      <w:r w:rsidRPr="0051505C">
        <w:rPr>
          <w:rFonts w:eastAsia="SimSun"/>
          <w:lang w:val="bg-BG" w:eastAsia="bg-BG"/>
        </w:rPr>
        <w:t>Ценово предложение на ИЗПЪЛНИТЕЛЯ;</w:t>
      </w:r>
    </w:p>
    <w:p w:rsidR="00AD2032" w:rsidRPr="0051505C" w:rsidRDefault="00AD2032" w:rsidP="00AD2032">
      <w:pPr>
        <w:widowControl w:val="0"/>
        <w:numPr>
          <w:ilvl w:val="1"/>
          <w:numId w:val="1"/>
        </w:numPr>
        <w:overflowPunct w:val="0"/>
        <w:autoSpaceDE w:val="0"/>
        <w:autoSpaceDN w:val="0"/>
        <w:adjustRightInd w:val="0"/>
        <w:jc w:val="both"/>
        <w:rPr>
          <w:rFonts w:eastAsia="SimSun"/>
          <w:lang w:val="bg-BG" w:eastAsia="bg-BG"/>
        </w:rPr>
      </w:pPr>
      <w:r w:rsidRPr="0051505C">
        <w:rPr>
          <w:rFonts w:eastAsia="SimSun"/>
          <w:lang w:val="bg-BG" w:eastAsia="bg-BG"/>
        </w:rPr>
        <w:t>Техническо предложение на ИЗПЪЛНИТЕЛЯ;</w:t>
      </w:r>
    </w:p>
    <w:p w:rsidR="00AD2032" w:rsidRPr="0051505C" w:rsidRDefault="00AD2032" w:rsidP="00AD2032">
      <w:pPr>
        <w:widowControl w:val="0"/>
        <w:autoSpaceDE w:val="0"/>
        <w:autoSpaceDN w:val="0"/>
        <w:adjustRightInd w:val="0"/>
        <w:rPr>
          <w:lang w:val="bg-BG" w:eastAsia="bg-BG"/>
        </w:rPr>
      </w:pPr>
    </w:p>
    <w:p w:rsidR="000312A4" w:rsidRDefault="000312A4" w:rsidP="000312A4">
      <w:pPr>
        <w:widowControl w:val="0"/>
        <w:autoSpaceDE w:val="0"/>
        <w:autoSpaceDN w:val="0"/>
        <w:adjustRightInd w:val="0"/>
        <w:ind w:left="1416" w:firstLine="708"/>
        <w:rPr>
          <w:b/>
          <w:sz w:val="20"/>
          <w:szCs w:val="20"/>
          <w:lang w:val="bg-BG" w:eastAsia="bg-BG"/>
        </w:rPr>
      </w:pPr>
    </w:p>
    <w:p w:rsidR="000312A4" w:rsidRDefault="000312A4" w:rsidP="00AD2032">
      <w:pPr>
        <w:widowControl w:val="0"/>
        <w:autoSpaceDE w:val="0"/>
        <w:autoSpaceDN w:val="0"/>
        <w:adjustRightInd w:val="0"/>
        <w:rPr>
          <w:b/>
          <w:sz w:val="20"/>
          <w:szCs w:val="20"/>
          <w:lang w:val="bg-BG" w:eastAsia="bg-BG"/>
        </w:rPr>
      </w:pPr>
    </w:p>
    <w:p w:rsidR="000312A4" w:rsidRDefault="000312A4" w:rsidP="00AD2032">
      <w:pPr>
        <w:widowControl w:val="0"/>
        <w:autoSpaceDE w:val="0"/>
        <w:autoSpaceDN w:val="0"/>
        <w:adjustRightInd w:val="0"/>
        <w:rPr>
          <w:b/>
          <w:sz w:val="20"/>
          <w:szCs w:val="20"/>
          <w:lang w:val="bg-BG" w:eastAsia="bg-BG"/>
        </w:rPr>
      </w:pPr>
    </w:p>
    <w:p w:rsidR="00AD2032" w:rsidRPr="0051505C" w:rsidRDefault="00AD2032" w:rsidP="00AD2032">
      <w:pPr>
        <w:widowControl w:val="0"/>
        <w:autoSpaceDE w:val="0"/>
        <w:autoSpaceDN w:val="0"/>
        <w:adjustRightInd w:val="0"/>
        <w:rPr>
          <w:b/>
          <w:sz w:val="20"/>
          <w:szCs w:val="20"/>
          <w:lang w:val="bg-BG" w:eastAsia="bg-BG"/>
        </w:rPr>
      </w:pPr>
      <w:r w:rsidRPr="0051505C">
        <w:rPr>
          <w:b/>
          <w:sz w:val="20"/>
          <w:szCs w:val="20"/>
          <w:lang w:val="bg-BG" w:eastAsia="bg-BG"/>
        </w:rPr>
        <w:t xml:space="preserve">ЗА ВЪЗЛОЖИТЕЛЯ:                                   </w:t>
      </w:r>
      <w:r w:rsidR="00242ECE">
        <w:rPr>
          <w:b/>
          <w:sz w:val="20"/>
          <w:szCs w:val="20"/>
          <w:lang w:val="bg-BG" w:eastAsia="bg-BG"/>
        </w:rPr>
        <w:t xml:space="preserve">                                                       </w:t>
      </w:r>
      <w:r w:rsidRPr="0051505C">
        <w:rPr>
          <w:b/>
          <w:sz w:val="20"/>
          <w:szCs w:val="20"/>
          <w:lang w:val="bg-BG" w:eastAsia="bg-BG"/>
        </w:rPr>
        <w:t xml:space="preserve">  ЗА ИЗПЪЛНИТЕЛЯ:</w:t>
      </w:r>
    </w:p>
    <w:p w:rsidR="00AD2032" w:rsidRPr="0051505C" w:rsidRDefault="00AD2032" w:rsidP="00AD2032">
      <w:pPr>
        <w:widowControl w:val="0"/>
        <w:autoSpaceDE w:val="0"/>
        <w:autoSpaceDN w:val="0"/>
        <w:adjustRightInd w:val="0"/>
        <w:rPr>
          <w:sz w:val="20"/>
          <w:szCs w:val="20"/>
          <w:lang w:val="bg-BG" w:eastAsia="bg-BG"/>
        </w:rPr>
      </w:pPr>
    </w:p>
    <w:p w:rsidR="000312A4" w:rsidRDefault="000312A4" w:rsidP="00AD2032">
      <w:pPr>
        <w:pStyle w:val="Subtitle"/>
        <w:jc w:val="both"/>
        <w:rPr>
          <w:rFonts w:ascii="Times New Roman" w:hAnsi="Times New Roman"/>
          <w:b/>
          <w:i w:val="0"/>
          <w:color w:val="auto"/>
          <w:sz w:val="20"/>
          <w:szCs w:val="20"/>
          <w:lang w:val="bg-BG"/>
        </w:rPr>
      </w:pPr>
    </w:p>
    <w:p w:rsidR="00AD2032" w:rsidRPr="0051505C" w:rsidRDefault="00AD2032" w:rsidP="00AD2032">
      <w:pPr>
        <w:pStyle w:val="Subtitle"/>
        <w:jc w:val="both"/>
        <w:rPr>
          <w:rFonts w:ascii="Times New Roman" w:hAnsi="Times New Roman"/>
          <w:b/>
          <w:i w:val="0"/>
          <w:color w:val="auto"/>
          <w:sz w:val="20"/>
          <w:szCs w:val="20"/>
          <w:lang w:val="bg-BG"/>
        </w:rPr>
      </w:pPr>
      <w:r w:rsidRPr="0051505C">
        <w:rPr>
          <w:rFonts w:ascii="Times New Roman" w:hAnsi="Times New Roman"/>
          <w:b/>
          <w:i w:val="0"/>
          <w:color w:val="auto"/>
          <w:sz w:val="20"/>
          <w:szCs w:val="20"/>
        </w:rPr>
        <w:t>УНСС</w:t>
      </w:r>
      <w:proofErr w:type="gramStart"/>
      <w:r w:rsidRPr="0051505C">
        <w:rPr>
          <w:rFonts w:ascii="Times New Roman" w:hAnsi="Times New Roman"/>
          <w:b/>
          <w:i w:val="0"/>
          <w:color w:val="auto"/>
          <w:sz w:val="20"/>
          <w:szCs w:val="20"/>
        </w:rPr>
        <w:t>:</w:t>
      </w:r>
      <w:r w:rsidRPr="0051505C">
        <w:rPr>
          <w:rFonts w:ascii="Times New Roman" w:hAnsi="Times New Roman"/>
          <w:b/>
          <w:i w:val="0"/>
          <w:color w:val="auto"/>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lang w:val="bg-BG"/>
        </w:rPr>
        <w:tab/>
        <w:t xml:space="preserve">  </w:t>
      </w:r>
      <w:r w:rsidR="001F2B5B">
        <w:rPr>
          <w:rFonts w:ascii="Times New Roman" w:hAnsi="Times New Roman"/>
          <w:b/>
          <w:sz w:val="20"/>
          <w:szCs w:val="20"/>
          <w:lang w:val="bg-BG"/>
        </w:rPr>
        <w:t xml:space="preserve">                                            </w:t>
      </w:r>
      <w:r>
        <w:rPr>
          <w:rFonts w:ascii="Times New Roman" w:hAnsi="Times New Roman"/>
          <w:b/>
          <w:sz w:val="20"/>
          <w:szCs w:val="20"/>
          <w:lang w:val="bg-BG"/>
        </w:rPr>
        <w:t xml:space="preserve"> </w:t>
      </w:r>
      <w:r w:rsidR="000312A4">
        <w:rPr>
          <w:rFonts w:ascii="Times New Roman" w:hAnsi="Times New Roman"/>
          <w:b/>
          <w:i w:val="0"/>
          <w:color w:val="auto"/>
          <w:sz w:val="20"/>
          <w:szCs w:val="20"/>
          <w:lang w:val="bg-BG"/>
        </w:rPr>
        <w:t>………………………..</w:t>
      </w:r>
      <w:proofErr w:type="gramEnd"/>
    </w:p>
    <w:p w:rsidR="00AD2032" w:rsidRPr="0051505C" w:rsidRDefault="00AD2032" w:rsidP="00AD2032">
      <w:pPr>
        <w:rPr>
          <w:b/>
          <w:sz w:val="20"/>
          <w:szCs w:val="20"/>
          <w:lang w:val="bg-BG"/>
        </w:rPr>
      </w:pPr>
      <w:r w:rsidRPr="0051505C">
        <w:rPr>
          <w:b/>
          <w:sz w:val="20"/>
          <w:szCs w:val="20"/>
        </w:rPr>
        <w:tab/>
      </w:r>
    </w:p>
    <w:p w:rsidR="000312A4" w:rsidRDefault="000312A4" w:rsidP="00AD2032">
      <w:pPr>
        <w:jc w:val="both"/>
        <w:rPr>
          <w:b/>
          <w:sz w:val="20"/>
          <w:szCs w:val="20"/>
          <w:lang w:val="bg-BG"/>
        </w:rPr>
      </w:pPr>
    </w:p>
    <w:p w:rsidR="00AD2032" w:rsidRDefault="00AD2032" w:rsidP="00AD2032">
      <w:pPr>
        <w:jc w:val="both"/>
        <w:rPr>
          <w:b/>
          <w:sz w:val="20"/>
          <w:szCs w:val="20"/>
          <w:lang w:val="bg-BG"/>
        </w:rPr>
      </w:pPr>
      <w:r w:rsidRPr="0051505C">
        <w:rPr>
          <w:b/>
          <w:sz w:val="20"/>
          <w:szCs w:val="20"/>
          <w:lang w:val="bg-BG"/>
        </w:rPr>
        <w:t xml:space="preserve">ПОМОЩНИК </w:t>
      </w:r>
      <w:r w:rsidRPr="0051505C">
        <w:rPr>
          <w:b/>
          <w:sz w:val="20"/>
          <w:szCs w:val="20"/>
        </w:rPr>
        <w:t xml:space="preserve">– РЕКТОР:                           </w:t>
      </w:r>
      <w:r>
        <w:rPr>
          <w:b/>
          <w:sz w:val="20"/>
          <w:szCs w:val="20"/>
          <w:lang w:val="bg-BG"/>
        </w:rPr>
        <w:t xml:space="preserve"> </w:t>
      </w:r>
      <w:r w:rsidR="001F2B5B">
        <w:rPr>
          <w:b/>
          <w:sz w:val="20"/>
          <w:szCs w:val="20"/>
          <w:lang w:val="bg-BG"/>
        </w:rPr>
        <w:t xml:space="preserve">                                                          </w:t>
      </w:r>
      <w:r w:rsidRPr="0051505C">
        <w:rPr>
          <w:b/>
          <w:sz w:val="20"/>
          <w:szCs w:val="20"/>
        </w:rPr>
        <w:t xml:space="preserve">                                </w:t>
      </w:r>
    </w:p>
    <w:p w:rsidR="000312A4" w:rsidRPr="000312A4" w:rsidRDefault="000312A4" w:rsidP="00AD2032">
      <w:pPr>
        <w:jc w:val="both"/>
        <w:rPr>
          <w:b/>
          <w:sz w:val="20"/>
          <w:szCs w:val="20"/>
          <w:lang w:val="bg-BG"/>
        </w:rPr>
      </w:pPr>
    </w:p>
    <w:p w:rsidR="00AD2032" w:rsidRPr="0051505C" w:rsidRDefault="00AD2032" w:rsidP="000312A4">
      <w:pPr>
        <w:ind w:left="708" w:firstLine="708"/>
        <w:jc w:val="both"/>
        <w:rPr>
          <w:b/>
          <w:sz w:val="20"/>
          <w:szCs w:val="20"/>
          <w:lang w:val="bg-BG"/>
        </w:rPr>
      </w:pPr>
      <w:r w:rsidRPr="0051505C">
        <w:rPr>
          <w:b/>
          <w:sz w:val="20"/>
          <w:szCs w:val="20"/>
          <w:lang w:val="bg-BG"/>
        </w:rPr>
        <w:t>Николай Бакърджиев</w:t>
      </w:r>
      <w:r w:rsidRPr="0051505C">
        <w:rPr>
          <w:b/>
          <w:sz w:val="20"/>
          <w:szCs w:val="20"/>
        </w:rPr>
        <w:t xml:space="preserve">       </w:t>
      </w:r>
      <w:r w:rsidR="001F2B5B">
        <w:rPr>
          <w:b/>
          <w:sz w:val="20"/>
          <w:szCs w:val="20"/>
          <w:lang w:val="bg-BG"/>
        </w:rPr>
        <w:t xml:space="preserve">                                                              </w:t>
      </w:r>
      <w:r w:rsidRPr="0051505C">
        <w:rPr>
          <w:b/>
          <w:sz w:val="20"/>
          <w:szCs w:val="20"/>
        </w:rPr>
        <w:t xml:space="preserve"> </w:t>
      </w:r>
      <w:r w:rsidR="000312A4">
        <w:rPr>
          <w:b/>
          <w:sz w:val="20"/>
          <w:szCs w:val="20"/>
          <w:lang w:val="bg-BG"/>
        </w:rPr>
        <w:t>………………….</w:t>
      </w:r>
      <w:r w:rsidRPr="0051505C">
        <w:rPr>
          <w:b/>
          <w:sz w:val="20"/>
          <w:szCs w:val="20"/>
        </w:rPr>
        <w:t xml:space="preserve">            </w:t>
      </w:r>
    </w:p>
    <w:p w:rsidR="00AD2032" w:rsidRPr="0051505C" w:rsidRDefault="00AD2032" w:rsidP="00AD2032">
      <w:pPr>
        <w:jc w:val="both"/>
        <w:rPr>
          <w:b/>
          <w:sz w:val="20"/>
          <w:szCs w:val="20"/>
          <w:lang w:val="bg-BG"/>
        </w:rPr>
      </w:pPr>
    </w:p>
    <w:p w:rsidR="000312A4" w:rsidRDefault="000312A4" w:rsidP="00AD2032">
      <w:pPr>
        <w:jc w:val="both"/>
        <w:rPr>
          <w:b/>
          <w:sz w:val="20"/>
          <w:szCs w:val="20"/>
          <w:lang w:val="bg-BG"/>
        </w:rPr>
      </w:pPr>
    </w:p>
    <w:p w:rsidR="00AD2032" w:rsidRPr="0051505C" w:rsidRDefault="00AD2032" w:rsidP="00AD2032">
      <w:pPr>
        <w:jc w:val="both"/>
        <w:rPr>
          <w:b/>
          <w:sz w:val="20"/>
          <w:szCs w:val="20"/>
        </w:rPr>
      </w:pPr>
      <w:r w:rsidRPr="0051505C">
        <w:rPr>
          <w:b/>
          <w:sz w:val="20"/>
          <w:szCs w:val="20"/>
          <w:lang w:val="bg-BG"/>
        </w:rPr>
        <w:t>ДИРЕКТОР НА ДИРЕКЦИЯ „ФИНАНСИ“</w:t>
      </w:r>
      <w:r w:rsidRPr="0051505C">
        <w:rPr>
          <w:b/>
          <w:sz w:val="20"/>
          <w:szCs w:val="20"/>
        </w:rPr>
        <w:t xml:space="preserve">:                   </w:t>
      </w:r>
    </w:p>
    <w:p w:rsidR="00AD2032" w:rsidRPr="0051505C" w:rsidRDefault="00AD2032" w:rsidP="00AD2032">
      <w:pPr>
        <w:ind w:left="2160" w:firstLine="720"/>
        <w:rPr>
          <w:b/>
          <w:sz w:val="20"/>
          <w:szCs w:val="20"/>
          <w:lang w:val="bg-BG"/>
        </w:rPr>
      </w:pPr>
    </w:p>
    <w:p w:rsidR="000312A4" w:rsidRDefault="000312A4" w:rsidP="000312A4">
      <w:pPr>
        <w:ind w:left="708" w:firstLine="708"/>
        <w:rPr>
          <w:b/>
          <w:sz w:val="20"/>
          <w:szCs w:val="20"/>
          <w:lang w:val="bg-BG"/>
        </w:rPr>
      </w:pPr>
    </w:p>
    <w:p w:rsidR="00AD2032" w:rsidRPr="0051505C" w:rsidRDefault="00AD2032" w:rsidP="000312A4">
      <w:pPr>
        <w:ind w:left="708" w:firstLine="708"/>
        <w:rPr>
          <w:b/>
          <w:sz w:val="20"/>
          <w:szCs w:val="20"/>
          <w:lang w:val="bg-BG"/>
        </w:rPr>
      </w:pPr>
      <w:r w:rsidRPr="0051505C">
        <w:rPr>
          <w:b/>
          <w:sz w:val="20"/>
          <w:szCs w:val="20"/>
          <w:lang w:val="bg-BG"/>
        </w:rPr>
        <w:t>Лидия Дончева</w:t>
      </w:r>
      <w:r>
        <w:rPr>
          <w:b/>
          <w:sz w:val="20"/>
          <w:szCs w:val="20"/>
          <w:lang w:val="bg-BG"/>
        </w:rPr>
        <w:t xml:space="preserve"> </w:t>
      </w:r>
    </w:p>
    <w:p w:rsidR="00AE0E51" w:rsidRPr="00AD2032" w:rsidRDefault="00AD2032" w:rsidP="00AD2032">
      <w:pPr>
        <w:ind w:left="2124" w:firstLine="708"/>
        <w:rPr>
          <w:b/>
          <w:sz w:val="18"/>
          <w:szCs w:val="18"/>
        </w:rPr>
      </w:pPr>
      <w:r w:rsidRPr="0051505C">
        <w:rPr>
          <w:b/>
          <w:sz w:val="18"/>
          <w:szCs w:val="18"/>
          <w:lang w:val="bg-BG"/>
        </w:rPr>
        <w:t xml:space="preserve"> </w:t>
      </w:r>
    </w:p>
    <w:sectPr w:rsidR="00AE0E51" w:rsidRPr="00AD203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DA3" w:rsidRDefault="00240DA3" w:rsidP="00C31B27">
      <w:r>
        <w:separator/>
      </w:r>
    </w:p>
  </w:endnote>
  <w:endnote w:type="continuationSeparator" w:id="0">
    <w:p w:rsidR="00240DA3" w:rsidRDefault="00240DA3" w:rsidP="00C31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230718"/>
      <w:docPartObj>
        <w:docPartGallery w:val="Page Numbers (Bottom of Page)"/>
        <w:docPartUnique/>
      </w:docPartObj>
    </w:sdtPr>
    <w:sdtEndPr>
      <w:rPr>
        <w:noProof/>
      </w:rPr>
    </w:sdtEndPr>
    <w:sdtContent>
      <w:p w:rsidR="00C31B27" w:rsidRDefault="00C31B27">
        <w:pPr>
          <w:pStyle w:val="Footer"/>
          <w:jc w:val="right"/>
        </w:pPr>
        <w:r>
          <w:fldChar w:fldCharType="begin"/>
        </w:r>
        <w:r>
          <w:instrText xml:space="preserve"> PAGE   \* MERGEFORMAT </w:instrText>
        </w:r>
        <w:r>
          <w:fldChar w:fldCharType="separate"/>
        </w:r>
        <w:r w:rsidR="00A1113E">
          <w:rPr>
            <w:noProof/>
          </w:rPr>
          <w:t>3</w:t>
        </w:r>
        <w:r>
          <w:rPr>
            <w:noProof/>
          </w:rPr>
          <w:fldChar w:fldCharType="end"/>
        </w:r>
      </w:p>
    </w:sdtContent>
  </w:sdt>
  <w:p w:rsidR="00C31B27" w:rsidRDefault="00C31B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DA3" w:rsidRDefault="00240DA3" w:rsidP="00C31B27">
      <w:r>
        <w:separator/>
      </w:r>
    </w:p>
  </w:footnote>
  <w:footnote w:type="continuationSeparator" w:id="0">
    <w:p w:rsidR="00240DA3" w:rsidRDefault="00240DA3" w:rsidP="00C31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841" w:rsidRDefault="00AD2032" w:rsidP="000E5841">
    <w:pPr>
      <w:jc w:val="center"/>
      <w:rPr>
        <w:b/>
      </w:rPr>
    </w:pPr>
    <w:r>
      <w:rPr>
        <w:noProof/>
        <w:lang w:val="bg-BG" w:eastAsia="bg-BG"/>
      </w:rPr>
      <w:drawing>
        <wp:anchor distT="0" distB="0" distL="114935" distR="114935" simplePos="0" relativeHeight="251659264" behindDoc="0" locked="0" layoutInCell="1" allowOverlap="1">
          <wp:simplePos x="0" y="0"/>
          <wp:positionH relativeFrom="page">
            <wp:posOffset>457835</wp:posOffset>
          </wp:positionH>
          <wp:positionV relativeFrom="page">
            <wp:posOffset>238760</wp:posOffset>
          </wp:positionV>
          <wp:extent cx="750570" cy="70167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40000" contrast="-100000"/>
                    <a:grayscl/>
                    <a:extLst>
                      <a:ext uri="{28A0092B-C50C-407E-A947-70E740481C1C}">
                        <a14:useLocalDpi xmlns:a14="http://schemas.microsoft.com/office/drawing/2010/main" val="0"/>
                      </a:ext>
                    </a:extLst>
                  </a:blip>
                  <a:srcRect/>
                  <a:stretch>
                    <a:fillRect/>
                  </a:stretch>
                </pic:blipFill>
                <pic:spPr bwMode="auto">
                  <a:xfrm>
                    <a:off x="0" y="0"/>
                    <a:ext cx="750570" cy="7016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061866">
      <w:rPr>
        <w:b/>
        <w:u w:val="single"/>
        <w:lang w:val="bg-BG"/>
      </w:rPr>
      <w:t>УНИВЕРСИТЕТ ЗА НАЦИОНАЛНО И СВЕТОВНО СТОПАНСТВО</w:t>
    </w:r>
  </w:p>
  <w:p w:rsidR="000E5841" w:rsidRDefault="00061866" w:rsidP="000E5841">
    <w:pPr>
      <w:jc w:val="center"/>
      <w:rPr>
        <w:lang w:val="bg-BG"/>
      </w:rPr>
    </w:pPr>
    <w:r>
      <w:rPr>
        <w:lang w:val="bg-BG"/>
      </w:rPr>
      <w:t>1700 София, Студентски град “Христо Ботев” ул. “8 декември”</w:t>
    </w:r>
  </w:p>
  <w:p w:rsidR="000E5841" w:rsidRDefault="00240DA3">
    <w:pPr>
      <w:pStyle w:val="Header"/>
    </w:pPr>
  </w:p>
  <w:p w:rsidR="000E5841" w:rsidRDefault="00240D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A5E4D"/>
    <w:multiLevelType w:val="hybridMultilevel"/>
    <w:tmpl w:val="12FA3CE6"/>
    <w:lvl w:ilvl="0" w:tplc="A3D4A666">
      <w:start w:val="5"/>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nsid w:val="59C93CF0"/>
    <w:multiLevelType w:val="hybridMultilevel"/>
    <w:tmpl w:val="52202BC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5A1B0BCA"/>
    <w:multiLevelType w:val="hybridMultilevel"/>
    <w:tmpl w:val="B37C0E1A"/>
    <w:lvl w:ilvl="0" w:tplc="0402000F">
      <w:start w:val="1"/>
      <w:numFmt w:val="decimal"/>
      <w:lvlText w:val="%1."/>
      <w:lvlJc w:val="left"/>
      <w:pPr>
        <w:tabs>
          <w:tab w:val="num" w:pos="720"/>
        </w:tabs>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
    <w:nsid w:val="6DFB100F"/>
    <w:multiLevelType w:val="hybridMultilevel"/>
    <w:tmpl w:val="A732926E"/>
    <w:lvl w:ilvl="0" w:tplc="7F3E161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032"/>
    <w:rsid w:val="000312A4"/>
    <w:rsid w:val="00043374"/>
    <w:rsid w:val="00046FA8"/>
    <w:rsid w:val="00061866"/>
    <w:rsid w:val="000778B9"/>
    <w:rsid w:val="000E4C6B"/>
    <w:rsid w:val="001372EE"/>
    <w:rsid w:val="0017348D"/>
    <w:rsid w:val="001948AD"/>
    <w:rsid w:val="001F2B5B"/>
    <w:rsid w:val="00240DA3"/>
    <w:rsid w:val="00242ECE"/>
    <w:rsid w:val="00273942"/>
    <w:rsid w:val="00294F4C"/>
    <w:rsid w:val="00313478"/>
    <w:rsid w:val="00377A64"/>
    <w:rsid w:val="003E161A"/>
    <w:rsid w:val="00432EAF"/>
    <w:rsid w:val="00462D77"/>
    <w:rsid w:val="00530116"/>
    <w:rsid w:val="00551FDE"/>
    <w:rsid w:val="0056260F"/>
    <w:rsid w:val="005816B5"/>
    <w:rsid w:val="005F2E30"/>
    <w:rsid w:val="0062008A"/>
    <w:rsid w:val="006A4150"/>
    <w:rsid w:val="006C3CB3"/>
    <w:rsid w:val="006D1EA6"/>
    <w:rsid w:val="0072472A"/>
    <w:rsid w:val="0076152B"/>
    <w:rsid w:val="00764299"/>
    <w:rsid w:val="007A446E"/>
    <w:rsid w:val="00A1113E"/>
    <w:rsid w:val="00AD2032"/>
    <w:rsid w:val="00AE0E51"/>
    <w:rsid w:val="00AE2A84"/>
    <w:rsid w:val="00B2044A"/>
    <w:rsid w:val="00B64097"/>
    <w:rsid w:val="00B7424C"/>
    <w:rsid w:val="00B86FA7"/>
    <w:rsid w:val="00B974D2"/>
    <w:rsid w:val="00BA6978"/>
    <w:rsid w:val="00BC1034"/>
    <w:rsid w:val="00C31B27"/>
    <w:rsid w:val="00C343F0"/>
    <w:rsid w:val="00C517D3"/>
    <w:rsid w:val="00CA4ED1"/>
    <w:rsid w:val="00CD4A69"/>
    <w:rsid w:val="00CF2534"/>
    <w:rsid w:val="00DA15DF"/>
    <w:rsid w:val="00E4679C"/>
    <w:rsid w:val="00E50350"/>
    <w:rsid w:val="00EC1C7E"/>
    <w:rsid w:val="00F9046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3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D2032"/>
    <w:pPr>
      <w:jc w:val="center"/>
    </w:pPr>
    <w:rPr>
      <w:b/>
      <w:sz w:val="32"/>
      <w:lang w:val="bg-BG"/>
    </w:rPr>
  </w:style>
  <w:style w:type="character" w:customStyle="1" w:styleId="BodyTextChar">
    <w:name w:val="Body Text Char"/>
    <w:basedOn w:val="DefaultParagraphFont"/>
    <w:link w:val="BodyText"/>
    <w:rsid w:val="00AD2032"/>
    <w:rPr>
      <w:rFonts w:ascii="Times New Roman" w:eastAsia="Times New Roman" w:hAnsi="Times New Roman" w:cs="Times New Roman"/>
      <w:b/>
      <w:sz w:val="32"/>
      <w:szCs w:val="24"/>
    </w:rPr>
  </w:style>
  <w:style w:type="paragraph" w:styleId="BodyText2">
    <w:name w:val="Body Text 2"/>
    <w:basedOn w:val="Normal"/>
    <w:link w:val="BodyText2Char"/>
    <w:rsid w:val="00AD2032"/>
    <w:pPr>
      <w:tabs>
        <w:tab w:val="left" w:pos="8307"/>
      </w:tabs>
      <w:spacing w:before="240"/>
      <w:ind w:right="-276"/>
    </w:pPr>
    <w:rPr>
      <w:sz w:val="28"/>
      <w:lang w:val="bg-BG"/>
    </w:rPr>
  </w:style>
  <w:style w:type="character" w:customStyle="1" w:styleId="BodyText2Char">
    <w:name w:val="Body Text 2 Char"/>
    <w:basedOn w:val="DefaultParagraphFont"/>
    <w:link w:val="BodyText2"/>
    <w:rsid w:val="00AD2032"/>
    <w:rPr>
      <w:rFonts w:ascii="Times New Roman" w:eastAsia="Times New Roman" w:hAnsi="Times New Roman" w:cs="Times New Roman"/>
      <w:sz w:val="28"/>
      <w:szCs w:val="24"/>
    </w:rPr>
  </w:style>
  <w:style w:type="paragraph" w:styleId="Header">
    <w:name w:val="header"/>
    <w:basedOn w:val="Normal"/>
    <w:link w:val="HeaderChar"/>
    <w:uiPriority w:val="99"/>
    <w:unhideWhenUsed/>
    <w:rsid w:val="00AD2032"/>
    <w:pPr>
      <w:tabs>
        <w:tab w:val="center" w:pos="4536"/>
        <w:tab w:val="right" w:pos="9072"/>
      </w:tabs>
    </w:pPr>
  </w:style>
  <w:style w:type="character" w:customStyle="1" w:styleId="HeaderChar">
    <w:name w:val="Header Char"/>
    <w:basedOn w:val="DefaultParagraphFont"/>
    <w:link w:val="Header"/>
    <w:uiPriority w:val="99"/>
    <w:rsid w:val="00AD2032"/>
    <w:rPr>
      <w:rFonts w:ascii="Times New Roman" w:eastAsia="Times New Roman" w:hAnsi="Times New Roman" w:cs="Times New Roman"/>
      <w:sz w:val="24"/>
      <w:szCs w:val="24"/>
      <w:lang w:val="en-US"/>
    </w:rPr>
  </w:style>
  <w:style w:type="paragraph" w:styleId="Subtitle">
    <w:name w:val="Subtitle"/>
    <w:basedOn w:val="Normal"/>
    <w:next w:val="Normal"/>
    <w:link w:val="SubtitleChar"/>
    <w:uiPriority w:val="11"/>
    <w:qFormat/>
    <w:rsid w:val="00AD2032"/>
    <w:pPr>
      <w:suppressAutoHyphens/>
    </w:pPr>
    <w:rPr>
      <w:rFonts w:ascii="Cambria" w:hAnsi="Cambria"/>
      <w:i/>
      <w:iCs/>
      <w:color w:val="4F81BD"/>
      <w:spacing w:val="15"/>
      <w:lang w:eastAsia="ar-SA"/>
    </w:rPr>
  </w:style>
  <w:style w:type="character" w:customStyle="1" w:styleId="SubtitleChar">
    <w:name w:val="Subtitle Char"/>
    <w:basedOn w:val="DefaultParagraphFont"/>
    <w:link w:val="Subtitle"/>
    <w:uiPriority w:val="11"/>
    <w:rsid w:val="00AD2032"/>
    <w:rPr>
      <w:rFonts w:ascii="Cambria" w:eastAsia="Times New Roman" w:hAnsi="Cambria" w:cs="Times New Roman"/>
      <w:i/>
      <w:iCs/>
      <w:color w:val="4F81BD"/>
      <w:spacing w:val="15"/>
      <w:sz w:val="24"/>
      <w:szCs w:val="24"/>
      <w:lang w:val="en-US" w:eastAsia="ar-SA"/>
    </w:rPr>
  </w:style>
  <w:style w:type="paragraph" w:styleId="Footer">
    <w:name w:val="footer"/>
    <w:basedOn w:val="Normal"/>
    <w:link w:val="FooterChar"/>
    <w:uiPriority w:val="99"/>
    <w:unhideWhenUsed/>
    <w:rsid w:val="00C31B27"/>
    <w:pPr>
      <w:tabs>
        <w:tab w:val="center" w:pos="4536"/>
        <w:tab w:val="right" w:pos="9072"/>
      </w:tabs>
    </w:pPr>
  </w:style>
  <w:style w:type="character" w:customStyle="1" w:styleId="FooterChar">
    <w:name w:val="Footer Char"/>
    <w:basedOn w:val="DefaultParagraphFont"/>
    <w:link w:val="Footer"/>
    <w:uiPriority w:val="99"/>
    <w:rsid w:val="00C31B2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62D77"/>
    <w:rPr>
      <w:rFonts w:ascii="Tahoma" w:hAnsi="Tahoma" w:cs="Tahoma"/>
      <w:sz w:val="16"/>
      <w:szCs w:val="16"/>
    </w:rPr>
  </w:style>
  <w:style w:type="character" w:customStyle="1" w:styleId="BalloonTextChar">
    <w:name w:val="Balloon Text Char"/>
    <w:basedOn w:val="DefaultParagraphFont"/>
    <w:link w:val="BalloonText"/>
    <w:uiPriority w:val="99"/>
    <w:semiHidden/>
    <w:rsid w:val="00462D77"/>
    <w:rPr>
      <w:rFonts w:ascii="Tahoma" w:eastAsia="Times New Roman" w:hAnsi="Tahoma" w:cs="Tahoma"/>
      <w:sz w:val="16"/>
      <w:szCs w:val="16"/>
      <w:lang w:val="en-US"/>
    </w:rPr>
  </w:style>
  <w:style w:type="paragraph" w:styleId="ListParagraph">
    <w:name w:val="List Paragraph"/>
    <w:basedOn w:val="Normal"/>
    <w:uiPriority w:val="34"/>
    <w:qFormat/>
    <w:rsid w:val="00CD4A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3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D2032"/>
    <w:pPr>
      <w:jc w:val="center"/>
    </w:pPr>
    <w:rPr>
      <w:b/>
      <w:sz w:val="32"/>
      <w:lang w:val="bg-BG"/>
    </w:rPr>
  </w:style>
  <w:style w:type="character" w:customStyle="1" w:styleId="BodyTextChar">
    <w:name w:val="Body Text Char"/>
    <w:basedOn w:val="DefaultParagraphFont"/>
    <w:link w:val="BodyText"/>
    <w:rsid w:val="00AD2032"/>
    <w:rPr>
      <w:rFonts w:ascii="Times New Roman" w:eastAsia="Times New Roman" w:hAnsi="Times New Roman" w:cs="Times New Roman"/>
      <w:b/>
      <w:sz w:val="32"/>
      <w:szCs w:val="24"/>
    </w:rPr>
  </w:style>
  <w:style w:type="paragraph" w:styleId="BodyText2">
    <w:name w:val="Body Text 2"/>
    <w:basedOn w:val="Normal"/>
    <w:link w:val="BodyText2Char"/>
    <w:rsid w:val="00AD2032"/>
    <w:pPr>
      <w:tabs>
        <w:tab w:val="left" w:pos="8307"/>
      </w:tabs>
      <w:spacing w:before="240"/>
      <w:ind w:right="-276"/>
    </w:pPr>
    <w:rPr>
      <w:sz w:val="28"/>
      <w:lang w:val="bg-BG"/>
    </w:rPr>
  </w:style>
  <w:style w:type="character" w:customStyle="1" w:styleId="BodyText2Char">
    <w:name w:val="Body Text 2 Char"/>
    <w:basedOn w:val="DefaultParagraphFont"/>
    <w:link w:val="BodyText2"/>
    <w:rsid w:val="00AD2032"/>
    <w:rPr>
      <w:rFonts w:ascii="Times New Roman" w:eastAsia="Times New Roman" w:hAnsi="Times New Roman" w:cs="Times New Roman"/>
      <w:sz w:val="28"/>
      <w:szCs w:val="24"/>
    </w:rPr>
  </w:style>
  <w:style w:type="paragraph" w:styleId="Header">
    <w:name w:val="header"/>
    <w:basedOn w:val="Normal"/>
    <w:link w:val="HeaderChar"/>
    <w:uiPriority w:val="99"/>
    <w:unhideWhenUsed/>
    <w:rsid w:val="00AD2032"/>
    <w:pPr>
      <w:tabs>
        <w:tab w:val="center" w:pos="4536"/>
        <w:tab w:val="right" w:pos="9072"/>
      </w:tabs>
    </w:pPr>
  </w:style>
  <w:style w:type="character" w:customStyle="1" w:styleId="HeaderChar">
    <w:name w:val="Header Char"/>
    <w:basedOn w:val="DefaultParagraphFont"/>
    <w:link w:val="Header"/>
    <w:uiPriority w:val="99"/>
    <w:rsid w:val="00AD2032"/>
    <w:rPr>
      <w:rFonts w:ascii="Times New Roman" w:eastAsia="Times New Roman" w:hAnsi="Times New Roman" w:cs="Times New Roman"/>
      <w:sz w:val="24"/>
      <w:szCs w:val="24"/>
      <w:lang w:val="en-US"/>
    </w:rPr>
  </w:style>
  <w:style w:type="paragraph" w:styleId="Subtitle">
    <w:name w:val="Subtitle"/>
    <w:basedOn w:val="Normal"/>
    <w:next w:val="Normal"/>
    <w:link w:val="SubtitleChar"/>
    <w:uiPriority w:val="11"/>
    <w:qFormat/>
    <w:rsid w:val="00AD2032"/>
    <w:pPr>
      <w:suppressAutoHyphens/>
    </w:pPr>
    <w:rPr>
      <w:rFonts w:ascii="Cambria" w:hAnsi="Cambria"/>
      <w:i/>
      <w:iCs/>
      <w:color w:val="4F81BD"/>
      <w:spacing w:val="15"/>
      <w:lang w:eastAsia="ar-SA"/>
    </w:rPr>
  </w:style>
  <w:style w:type="character" w:customStyle="1" w:styleId="SubtitleChar">
    <w:name w:val="Subtitle Char"/>
    <w:basedOn w:val="DefaultParagraphFont"/>
    <w:link w:val="Subtitle"/>
    <w:uiPriority w:val="11"/>
    <w:rsid w:val="00AD2032"/>
    <w:rPr>
      <w:rFonts w:ascii="Cambria" w:eastAsia="Times New Roman" w:hAnsi="Cambria" w:cs="Times New Roman"/>
      <w:i/>
      <w:iCs/>
      <w:color w:val="4F81BD"/>
      <w:spacing w:val="15"/>
      <w:sz w:val="24"/>
      <w:szCs w:val="24"/>
      <w:lang w:val="en-US" w:eastAsia="ar-SA"/>
    </w:rPr>
  </w:style>
  <w:style w:type="paragraph" w:styleId="Footer">
    <w:name w:val="footer"/>
    <w:basedOn w:val="Normal"/>
    <w:link w:val="FooterChar"/>
    <w:uiPriority w:val="99"/>
    <w:unhideWhenUsed/>
    <w:rsid w:val="00C31B27"/>
    <w:pPr>
      <w:tabs>
        <w:tab w:val="center" w:pos="4536"/>
        <w:tab w:val="right" w:pos="9072"/>
      </w:tabs>
    </w:pPr>
  </w:style>
  <w:style w:type="character" w:customStyle="1" w:styleId="FooterChar">
    <w:name w:val="Footer Char"/>
    <w:basedOn w:val="DefaultParagraphFont"/>
    <w:link w:val="Footer"/>
    <w:uiPriority w:val="99"/>
    <w:rsid w:val="00C31B2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62D77"/>
    <w:rPr>
      <w:rFonts w:ascii="Tahoma" w:hAnsi="Tahoma" w:cs="Tahoma"/>
      <w:sz w:val="16"/>
      <w:szCs w:val="16"/>
    </w:rPr>
  </w:style>
  <w:style w:type="character" w:customStyle="1" w:styleId="BalloonTextChar">
    <w:name w:val="Balloon Text Char"/>
    <w:basedOn w:val="DefaultParagraphFont"/>
    <w:link w:val="BalloonText"/>
    <w:uiPriority w:val="99"/>
    <w:semiHidden/>
    <w:rsid w:val="00462D77"/>
    <w:rPr>
      <w:rFonts w:ascii="Tahoma" w:eastAsia="Times New Roman" w:hAnsi="Tahoma" w:cs="Tahoma"/>
      <w:sz w:val="16"/>
      <w:szCs w:val="16"/>
      <w:lang w:val="en-US"/>
    </w:rPr>
  </w:style>
  <w:style w:type="paragraph" w:styleId="ListParagraph">
    <w:name w:val="List Paragraph"/>
    <w:basedOn w:val="Normal"/>
    <w:uiPriority w:val="34"/>
    <w:qFormat/>
    <w:rsid w:val="00CD4A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3314">
      <w:bodyDiv w:val="1"/>
      <w:marLeft w:val="0"/>
      <w:marRight w:val="0"/>
      <w:marTop w:val="0"/>
      <w:marBottom w:val="0"/>
      <w:divBdr>
        <w:top w:val="none" w:sz="0" w:space="0" w:color="auto"/>
        <w:left w:val="none" w:sz="0" w:space="0" w:color="auto"/>
        <w:bottom w:val="none" w:sz="0" w:space="0" w:color="auto"/>
        <w:right w:val="none" w:sz="0" w:space="0" w:color="auto"/>
      </w:divBdr>
    </w:div>
    <w:div w:id="72182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7</Pages>
  <Words>2490</Words>
  <Characters>14199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UNWE</Company>
  <LinksUpToDate>false</LinksUpToDate>
  <CharactersWithSpaces>16656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UNWE</dc:creator>
  <cp:lastModifiedBy>Liliya Boyadzhieva</cp:lastModifiedBy>
  <cp:revision>23</cp:revision>
  <cp:lastPrinted>2015-12-01T11:06:00Z</cp:lastPrinted>
  <dcterms:created xsi:type="dcterms:W3CDTF">2015-12-01T07:00:00Z</dcterms:created>
  <dcterms:modified xsi:type="dcterms:W3CDTF">2015-12-02T08:46:00Z</dcterms:modified>
</cp:coreProperties>
</file>