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FE" w:rsidRPr="00510DFE" w:rsidRDefault="00510DFE" w:rsidP="00510DFE">
      <w:pPr>
        <w:spacing w:after="0" w:line="240" w:lineRule="auto"/>
        <w:rPr>
          <w:rFonts w:ascii="Times New Roman" w:eastAsia="Times New Roman" w:hAnsi="Times New Roman" w:cs="Times New Roman"/>
          <w:sz w:val="27"/>
          <w:szCs w:val="27"/>
        </w:rPr>
      </w:pPr>
      <w:hyperlink r:id="rId6" w:tgtFrame="_blank" w:history="1">
        <w:r w:rsidRPr="00510DFE">
          <w:rPr>
            <w:rFonts w:ascii="Times New Roman" w:eastAsia="Times New Roman" w:hAnsi="Times New Roman" w:cs="Times New Roman"/>
            <w:color w:val="0000FF"/>
            <w:sz w:val="24"/>
            <w:szCs w:val="24"/>
            <w:u w:val="single"/>
          </w:rPr>
          <w:t>Версия за печат</w:t>
        </w:r>
      </w:hyperlink>
    </w:p>
    <w:p w:rsidR="00510DFE" w:rsidRPr="00510DFE" w:rsidRDefault="00510DFE" w:rsidP="00510DFE">
      <w:pPr>
        <w:spacing w:before="100" w:beforeAutospacing="1" w:after="100" w:afterAutospacing="1" w:line="240" w:lineRule="auto"/>
        <w:jc w:val="center"/>
        <w:rPr>
          <w:rFonts w:ascii="Times New Roman" w:eastAsia="Times New Roman" w:hAnsi="Times New Roman" w:cs="Times New Roman"/>
          <w:sz w:val="27"/>
          <w:szCs w:val="27"/>
        </w:rPr>
      </w:pPr>
      <w:r w:rsidRPr="00510DFE">
        <w:rPr>
          <w:rFonts w:ascii="Times New Roman" w:eastAsia="Times New Roman" w:hAnsi="Times New Roman" w:cs="Times New Roman"/>
          <w:sz w:val="27"/>
          <w:szCs w:val="27"/>
        </w:rPr>
        <w:t>00062-2015-0010</w:t>
      </w:r>
    </w:p>
    <w:tbl>
      <w:tblPr>
        <w:tblW w:w="5000" w:type="pct"/>
        <w:tblCellSpacing w:w="22" w:type="dxa"/>
        <w:tblCellMar>
          <w:left w:w="0" w:type="dxa"/>
          <w:right w:w="0" w:type="dxa"/>
        </w:tblCellMar>
        <w:tblLook w:val="04A0" w:firstRow="1" w:lastRow="0" w:firstColumn="1" w:lastColumn="0" w:noHBand="0" w:noVBand="1"/>
      </w:tblPr>
      <w:tblGrid>
        <w:gridCol w:w="217"/>
        <w:gridCol w:w="9205"/>
        <w:gridCol w:w="72"/>
      </w:tblGrid>
      <w:tr w:rsidR="00510DFE" w:rsidRPr="00510DFE" w:rsidTr="00510DFE">
        <w:trPr>
          <w:tblCellSpacing w:w="22" w:type="dxa"/>
        </w:trPr>
        <w:tc>
          <w:tcPr>
            <w:tcW w:w="0" w:type="auto"/>
            <w:gridSpan w:val="3"/>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p>
        </w:tc>
      </w:tr>
      <w:tr w:rsidR="00510DFE" w:rsidRPr="00510DFE" w:rsidTr="00510DFE">
        <w:trPr>
          <w:tblCellSpacing w:w="22" w:type="dxa"/>
        </w:trPr>
        <w:tc>
          <w:tcPr>
            <w:tcW w:w="0" w:type="auto"/>
            <w:gridSpan w:val="3"/>
            <w:shd w:val="clear" w:color="auto" w:fill="000000"/>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noProof/>
                <w:sz w:val="24"/>
                <w:szCs w:val="24"/>
              </w:rPr>
              <w:drawing>
                <wp:inline distT="0" distB="0" distL="0" distR="0" wp14:anchorId="2B9A791B" wp14:editId="6024B99A">
                  <wp:extent cx="7620" cy="7620"/>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op.bg/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10DFE" w:rsidRPr="00510DFE" w:rsidTr="00510DFE">
        <w:trPr>
          <w:tblCellSpacing w:w="22" w:type="dxa"/>
        </w:trPr>
        <w:tc>
          <w:tcPr>
            <w:tcW w:w="150" w:type="dxa"/>
            <w:noWrap/>
            <w:hideMark/>
          </w:tcPr>
          <w:p w:rsidR="00510DFE" w:rsidRPr="00510DFE" w:rsidRDefault="00510DFE" w:rsidP="00510DFE">
            <w:pPr>
              <w:spacing w:after="0" w:line="240" w:lineRule="auto"/>
              <w:rPr>
                <w:rFonts w:ascii="Times New Roman" w:eastAsia="Times New Roman" w:hAnsi="Times New Roman" w:cs="Times New Roman"/>
                <w:sz w:val="24"/>
                <w:szCs w:val="24"/>
              </w:rPr>
            </w:pPr>
          </w:p>
        </w:tc>
        <w:tc>
          <w:tcPr>
            <w:tcW w:w="5000" w:type="pct"/>
            <w:hideMark/>
          </w:tcPr>
          <w:p w:rsidR="00510DFE" w:rsidRPr="00510DFE" w:rsidRDefault="00510DFE" w:rsidP="00510DFE">
            <w:pPr>
              <w:spacing w:after="0" w:line="240" w:lineRule="auto"/>
              <w:rPr>
                <w:rFonts w:ascii="Times New Roman" w:eastAsia="Times New Roman" w:hAnsi="Times New Roman" w:cs="Times New Roman"/>
                <w:sz w:val="24"/>
                <w:szCs w:val="24"/>
              </w:rPr>
            </w:pPr>
          </w:p>
        </w:tc>
        <w:tc>
          <w:tcPr>
            <w:tcW w:w="0" w:type="auto"/>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p>
        </w:tc>
      </w:tr>
      <w:tr w:rsidR="00510DFE" w:rsidRPr="00510DFE" w:rsidTr="00510DFE">
        <w:trPr>
          <w:tblCellSpacing w:w="22" w:type="dxa"/>
        </w:trPr>
        <w:tc>
          <w:tcPr>
            <w:tcW w:w="0" w:type="auto"/>
            <w:gridSpan w:val="3"/>
            <w:shd w:val="clear" w:color="auto" w:fill="000000"/>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noProof/>
                <w:sz w:val="24"/>
                <w:szCs w:val="24"/>
              </w:rPr>
              <w:drawing>
                <wp:inline distT="0" distB="0" distL="0" distR="0" wp14:anchorId="3ABAC436" wp14:editId="2A063139">
                  <wp:extent cx="7620" cy="7620"/>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op.bg/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10DFE" w:rsidRPr="00510DFE" w:rsidTr="00510DFE">
        <w:trPr>
          <w:tblCellSpacing w:w="22" w:type="dxa"/>
        </w:trPr>
        <w:tc>
          <w:tcPr>
            <w:tcW w:w="0" w:type="auto"/>
            <w:gridSpan w:val="3"/>
            <w:vAlign w:val="center"/>
            <w:hideMark/>
          </w:tcPr>
          <w:p w:rsidR="00510DFE" w:rsidRPr="00510DFE" w:rsidRDefault="00510DFE" w:rsidP="00510DFE">
            <w:pPr>
              <w:spacing w:after="0" w:line="240" w:lineRule="auto"/>
              <w:jc w:val="right"/>
              <w:rPr>
                <w:rFonts w:ascii="Times New Roman" w:eastAsia="Times New Roman" w:hAnsi="Times New Roman" w:cs="Times New Roman"/>
                <w:sz w:val="24"/>
                <w:szCs w:val="24"/>
              </w:rPr>
            </w:pPr>
          </w:p>
        </w:tc>
      </w:tr>
      <w:tr w:rsidR="00510DFE" w:rsidRPr="00510DFE" w:rsidTr="00510DFE">
        <w:trPr>
          <w:tblCellSpacing w:w="22" w:type="dxa"/>
        </w:trPr>
        <w:tc>
          <w:tcPr>
            <w:tcW w:w="0" w:type="auto"/>
            <w:gridSpan w:val="3"/>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p>
        </w:tc>
      </w:tr>
      <w:tr w:rsidR="00510DFE" w:rsidRPr="00510DFE" w:rsidTr="00510DFE">
        <w:trPr>
          <w:tblCellSpacing w:w="22" w:type="dxa"/>
        </w:trPr>
        <w:tc>
          <w:tcPr>
            <w:tcW w:w="0" w:type="auto"/>
            <w:gridSpan w:val="3"/>
            <w:shd w:val="clear" w:color="auto" w:fill="000000"/>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noProof/>
                <w:sz w:val="24"/>
                <w:szCs w:val="24"/>
              </w:rPr>
              <w:drawing>
                <wp:inline distT="0" distB="0" distL="0" distR="0" wp14:anchorId="321D67EF" wp14:editId="2D28F958">
                  <wp:extent cx="7620" cy="7620"/>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10DFE" w:rsidRPr="00510DFE" w:rsidTr="00510DFE">
        <w:trPr>
          <w:tblCellSpacing w:w="22" w:type="dxa"/>
        </w:trPr>
        <w:tc>
          <w:tcPr>
            <w:tcW w:w="150" w:type="dxa"/>
            <w:noWrap/>
            <w:hideMark/>
          </w:tcPr>
          <w:p w:rsidR="00510DFE" w:rsidRPr="00510DFE" w:rsidRDefault="00510DFE" w:rsidP="00510DFE">
            <w:pPr>
              <w:spacing w:after="0" w:line="240" w:lineRule="auto"/>
              <w:rPr>
                <w:rFonts w:ascii="Times New Roman" w:eastAsia="Times New Roman" w:hAnsi="Times New Roman" w:cs="Times New Roman"/>
                <w:sz w:val="24"/>
                <w:szCs w:val="24"/>
              </w:rPr>
            </w:pPr>
          </w:p>
        </w:tc>
        <w:tc>
          <w:tcPr>
            <w:tcW w:w="5000" w:type="pct"/>
            <w:hideMark/>
          </w:tcPr>
          <w:p w:rsidR="00510DFE" w:rsidRPr="00510DFE" w:rsidRDefault="00510DFE" w:rsidP="00510DFE">
            <w:pPr>
              <w:spacing w:after="0" w:line="240" w:lineRule="auto"/>
              <w:rPr>
                <w:rFonts w:ascii="Times New Roman" w:eastAsia="Times New Roman" w:hAnsi="Times New Roman" w:cs="Times New Roman"/>
                <w:sz w:val="24"/>
                <w:szCs w:val="24"/>
              </w:rPr>
            </w:pPr>
          </w:p>
        </w:tc>
        <w:tc>
          <w:tcPr>
            <w:tcW w:w="0" w:type="auto"/>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p>
        </w:tc>
      </w:tr>
      <w:tr w:rsidR="00510DFE" w:rsidRPr="00510DFE" w:rsidTr="00510DFE">
        <w:trPr>
          <w:tblCellSpacing w:w="22" w:type="dxa"/>
        </w:trPr>
        <w:tc>
          <w:tcPr>
            <w:tcW w:w="0" w:type="auto"/>
            <w:gridSpan w:val="3"/>
            <w:shd w:val="clear" w:color="auto" w:fill="000000"/>
            <w:vAlign w:val="center"/>
            <w:hideMark/>
          </w:tcPr>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noProof/>
                <w:sz w:val="24"/>
                <w:szCs w:val="24"/>
              </w:rPr>
              <w:drawing>
                <wp:inline distT="0" distB="0" distL="0" distR="0" wp14:anchorId="75D9156A" wp14:editId="241784E9">
                  <wp:extent cx="7620" cy="7620"/>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op.bg/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10DFE" w:rsidRPr="00510DFE" w:rsidTr="00510DFE">
        <w:trPr>
          <w:tblCellSpacing w:w="22" w:type="dxa"/>
        </w:trPr>
        <w:tc>
          <w:tcPr>
            <w:tcW w:w="0" w:type="auto"/>
            <w:gridSpan w:val="3"/>
            <w:vAlign w:val="center"/>
            <w:hideMark/>
          </w:tcPr>
          <w:p w:rsidR="00510DFE" w:rsidRPr="00510DFE" w:rsidRDefault="00510DFE" w:rsidP="00510DFE">
            <w:pPr>
              <w:spacing w:after="0" w:line="240" w:lineRule="auto"/>
              <w:jc w:val="right"/>
              <w:rPr>
                <w:rFonts w:ascii="Times New Roman" w:eastAsia="Times New Roman" w:hAnsi="Times New Roman" w:cs="Times New Roman"/>
                <w:sz w:val="24"/>
                <w:szCs w:val="24"/>
              </w:rPr>
            </w:pPr>
          </w:p>
        </w:tc>
      </w:tr>
    </w:tbl>
    <w:p w:rsidR="00510DFE" w:rsidRPr="00510DFE" w:rsidRDefault="00510DFE" w:rsidP="00510DF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I." w:history="1">
        <w:r w:rsidRPr="00510DFE">
          <w:rPr>
            <w:rFonts w:ascii="Times New Roman" w:eastAsia="Times New Roman" w:hAnsi="Times New Roman" w:cs="Times New Roman"/>
            <w:color w:val="0000FF"/>
            <w:sz w:val="24"/>
            <w:szCs w:val="24"/>
            <w:u w:val="single"/>
          </w:rPr>
          <w:t>I.</w:t>
        </w:r>
      </w:hyperlink>
    </w:p>
    <w:p w:rsidR="00510DFE" w:rsidRPr="00510DFE" w:rsidRDefault="00510DFE" w:rsidP="00510DF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II." w:history="1">
        <w:r w:rsidRPr="00510DFE">
          <w:rPr>
            <w:rFonts w:ascii="Times New Roman" w:eastAsia="Times New Roman" w:hAnsi="Times New Roman" w:cs="Times New Roman"/>
            <w:color w:val="0000FF"/>
            <w:sz w:val="24"/>
            <w:szCs w:val="24"/>
            <w:u w:val="single"/>
          </w:rPr>
          <w:t>II.</w:t>
        </w:r>
      </w:hyperlink>
    </w:p>
    <w:p w:rsidR="00510DFE" w:rsidRPr="00510DFE" w:rsidRDefault="00510DFE" w:rsidP="00510DF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III." w:history="1">
        <w:r w:rsidRPr="00510DFE">
          <w:rPr>
            <w:rFonts w:ascii="Times New Roman" w:eastAsia="Times New Roman" w:hAnsi="Times New Roman" w:cs="Times New Roman"/>
            <w:color w:val="0000FF"/>
            <w:sz w:val="24"/>
            <w:szCs w:val="24"/>
            <w:u w:val="single"/>
          </w:rPr>
          <w:t>III.</w:t>
        </w:r>
      </w:hyperlink>
    </w:p>
    <w:p w:rsidR="00510DFE" w:rsidRPr="00510DFE" w:rsidRDefault="00510DFE" w:rsidP="00510DF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IV." w:history="1">
        <w:r w:rsidRPr="00510DFE">
          <w:rPr>
            <w:rFonts w:ascii="Times New Roman" w:eastAsia="Times New Roman" w:hAnsi="Times New Roman" w:cs="Times New Roman"/>
            <w:color w:val="0000FF"/>
            <w:sz w:val="24"/>
            <w:szCs w:val="24"/>
            <w:u w:val="single"/>
          </w:rPr>
          <w:t>IV.</w:t>
        </w:r>
      </w:hyperlink>
    </w:p>
    <w:p w:rsidR="00510DFE" w:rsidRPr="00510DFE" w:rsidRDefault="00510DFE" w:rsidP="00510DF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VI." w:history="1">
        <w:r w:rsidRPr="00510DFE">
          <w:rPr>
            <w:rFonts w:ascii="Times New Roman" w:eastAsia="Times New Roman" w:hAnsi="Times New Roman" w:cs="Times New Roman"/>
            <w:color w:val="0000FF"/>
            <w:sz w:val="24"/>
            <w:szCs w:val="24"/>
            <w:u w:val="single"/>
          </w:rPr>
          <w:t>VI.</w:t>
        </w:r>
      </w:hyperlink>
    </w:p>
    <w:p w:rsidR="00510DFE" w:rsidRPr="00510DFE" w:rsidRDefault="00510DFE" w:rsidP="00510DF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B." w:history="1">
        <w:r w:rsidRPr="00510DFE">
          <w:rPr>
            <w:rFonts w:ascii="Times New Roman" w:eastAsia="Times New Roman" w:hAnsi="Times New Roman" w:cs="Times New Roman"/>
            <w:color w:val="0000FF"/>
            <w:sz w:val="24"/>
            <w:szCs w:val="24"/>
            <w:u w:val="single"/>
          </w:rPr>
          <w:t>Б.</w:t>
        </w:r>
      </w:hyperlink>
    </w:p>
    <w:p w:rsidR="00510DFE" w:rsidRPr="00510DFE" w:rsidRDefault="00510DFE" w:rsidP="00510DFE">
      <w:pPr>
        <w:spacing w:before="100" w:beforeAutospacing="1" w:after="100" w:afterAutospacing="1" w:line="240" w:lineRule="auto"/>
        <w:jc w:val="center"/>
        <w:rPr>
          <w:rFonts w:ascii="Times New Roman" w:eastAsia="Times New Roman" w:hAnsi="Times New Roman" w:cs="Times New Roman"/>
          <w:b/>
          <w:bCs/>
          <w:sz w:val="24"/>
          <w:szCs w:val="24"/>
        </w:rPr>
      </w:pPr>
      <w:r w:rsidRPr="00510DFE">
        <w:rPr>
          <w:rFonts w:ascii="Times New Roman" w:eastAsia="Times New Roman" w:hAnsi="Times New Roman" w:cs="Times New Roman"/>
          <w:b/>
          <w:bCs/>
          <w:sz w:val="24"/>
          <w:szCs w:val="24"/>
        </w:rPr>
        <w:t>BG-София: 07 - Компютърни и свързаните с тях услуги</w:t>
      </w:r>
    </w:p>
    <w:p w:rsidR="00510DFE" w:rsidRPr="00510DFE" w:rsidRDefault="00510DFE" w:rsidP="00510DFE">
      <w:pPr>
        <w:spacing w:after="0" w:line="240" w:lineRule="auto"/>
        <w:jc w:val="center"/>
        <w:rPr>
          <w:rFonts w:ascii="Times New Roman" w:eastAsia="Times New Roman" w:hAnsi="Times New Roman" w:cs="Times New Roman"/>
          <w:b/>
          <w:bCs/>
          <w:sz w:val="24"/>
          <w:szCs w:val="24"/>
        </w:rPr>
      </w:pPr>
      <w:r w:rsidRPr="00510DFE">
        <w:rPr>
          <w:rFonts w:ascii="Times New Roman" w:eastAsia="Times New Roman" w:hAnsi="Times New Roman" w:cs="Times New Roman"/>
          <w:b/>
          <w:bCs/>
          <w:sz w:val="24"/>
          <w:szCs w:val="24"/>
        </w:rPr>
        <w:t>ОБЯВЛЕНИЕ ЗА ПОРЪЧКА</w:t>
      </w:r>
      <w:r w:rsidRPr="00510DFE">
        <w:rPr>
          <w:rFonts w:ascii="Times New Roman" w:eastAsia="Times New Roman" w:hAnsi="Times New Roman" w:cs="Times New Roman"/>
          <w:b/>
          <w:bCs/>
          <w:sz w:val="24"/>
          <w:szCs w:val="24"/>
        </w:rPr>
        <w:br/>
        <w:t xml:space="preserve">Директива 2004/18/EO </w:t>
      </w:r>
    </w:p>
    <w:p w:rsidR="00510DFE" w:rsidRPr="00510DFE" w:rsidRDefault="00510DFE" w:rsidP="00510DFE">
      <w:pPr>
        <w:spacing w:before="100" w:beforeAutospacing="1" w:after="100" w:afterAutospacing="1" w:line="240" w:lineRule="auto"/>
        <w:jc w:val="center"/>
        <w:rPr>
          <w:rFonts w:ascii="Times New Roman" w:eastAsia="Times New Roman" w:hAnsi="Times New Roman" w:cs="Times New Roman"/>
          <w:b/>
          <w:bCs/>
          <w:sz w:val="24"/>
          <w:szCs w:val="24"/>
        </w:rPr>
      </w:pPr>
      <w:r w:rsidRPr="00510DFE">
        <w:rPr>
          <w:rFonts w:ascii="Times New Roman" w:eastAsia="Times New Roman" w:hAnsi="Times New Roman" w:cs="Times New Roman"/>
          <w:b/>
          <w:bCs/>
          <w:sz w:val="24"/>
          <w:szCs w:val="24"/>
        </w:rPr>
        <w:t>Услуги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bookmarkStart w:id="0" w:name="I."/>
      <w:bookmarkEnd w:id="0"/>
      <w:r w:rsidRPr="00510DFE">
        <w:rPr>
          <w:rFonts w:ascii="Times New Roman" w:eastAsia="Times New Roman" w:hAnsi="Times New Roman" w:cs="Times New Roman"/>
          <w:sz w:val="24"/>
          <w:szCs w:val="24"/>
        </w:rPr>
        <w:t>РАЗДЕЛ I: ВЪЗЛАГАЩ ОРГАН</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I.1) </w:t>
      </w:r>
      <w:r w:rsidRPr="00510DFE">
        <w:rPr>
          <w:rFonts w:ascii="Times New Roman" w:eastAsia="Times New Roman" w:hAnsi="Times New Roman" w:cs="Times New Roman"/>
          <w:b/>
          <w:bCs/>
          <w:sz w:val="24"/>
          <w:szCs w:val="24"/>
        </w:rPr>
        <w:t>Наименование, адреси и място/места за контакт</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Национален идентификационен No (ЕИК): 000670602</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Университет за национално и световно стопанство (УНСС), Студентски град Христо Ботев, ул. Осми декември, За: Явор Йовчев - главен експерт в сектор Обществени поръчки и търгове, България 1700, София, Тел.: 02 8195377, E-mail: </w:t>
      </w:r>
      <w:hyperlink r:id="rId14" w:history="1">
        <w:r w:rsidRPr="00510DFE">
          <w:rPr>
            <w:rFonts w:ascii="Times New Roman" w:eastAsia="Times New Roman" w:hAnsi="Times New Roman" w:cs="Times New Roman"/>
            <w:color w:val="0000FF"/>
            <w:sz w:val="24"/>
            <w:szCs w:val="24"/>
            <w:u w:val="single"/>
          </w:rPr>
          <w:t>yavor@unwe.bg</w:t>
        </w:r>
      </w:hyperlink>
      <w:r w:rsidRPr="00510DFE">
        <w:rPr>
          <w:rFonts w:ascii="Times New Roman" w:eastAsia="Times New Roman" w:hAnsi="Times New Roman" w:cs="Times New Roman"/>
          <w:sz w:val="24"/>
          <w:szCs w:val="24"/>
        </w:rPr>
        <w:t>, Факс: 02 8195516</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Място/места за контакт: сектор Обществени поръчки и търгове, стая 5002</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Интернет адрес/и: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Основен адрес на възлагащия орган: </w:t>
      </w:r>
      <w:hyperlink r:id="rId15" w:history="1">
        <w:r w:rsidRPr="00510DFE">
          <w:rPr>
            <w:rFonts w:ascii="Times New Roman" w:eastAsia="Times New Roman" w:hAnsi="Times New Roman" w:cs="Times New Roman"/>
            <w:color w:val="0000FF"/>
            <w:sz w:val="24"/>
            <w:szCs w:val="24"/>
            <w:u w:val="single"/>
          </w:rPr>
          <w:t>www.unwe.bg</w:t>
        </w:r>
      </w:hyperlink>
      <w:r w:rsidRPr="00510DFE">
        <w:rPr>
          <w:rFonts w:ascii="Times New Roman" w:eastAsia="Times New Roman" w:hAnsi="Times New Roman" w:cs="Times New Roman"/>
          <w:sz w:val="24"/>
          <w:szCs w:val="24"/>
        </w:rPr>
        <w:t>.</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Адрес на профила на купувача: </w:t>
      </w:r>
      <w:hyperlink r:id="rId16" w:history="1">
        <w:r w:rsidRPr="00510DFE">
          <w:rPr>
            <w:rFonts w:ascii="Times New Roman" w:eastAsia="Times New Roman" w:hAnsi="Times New Roman" w:cs="Times New Roman"/>
            <w:color w:val="0000FF"/>
            <w:sz w:val="24"/>
            <w:szCs w:val="24"/>
            <w:u w:val="single"/>
          </w:rPr>
          <w:t>http://zop.unwe.bg/Document?folderId=122</w:t>
        </w:r>
      </w:hyperlink>
      <w:r w:rsidRPr="00510DFE">
        <w:rPr>
          <w:rFonts w:ascii="Times New Roman" w:eastAsia="Times New Roman" w:hAnsi="Times New Roman" w:cs="Times New Roman"/>
          <w:sz w:val="24"/>
          <w:szCs w:val="24"/>
        </w:rPr>
        <w:t>.</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Електронен достъп до информация: </w:t>
      </w:r>
      <w:hyperlink r:id="rId17" w:history="1">
        <w:r w:rsidRPr="00510DFE">
          <w:rPr>
            <w:rFonts w:ascii="Times New Roman" w:eastAsia="Times New Roman" w:hAnsi="Times New Roman" w:cs="Times New Roman"/>
            <w:color w:val="0000FF"/>
            <w:sz w:val="24"/>
            <w:szCs w:val="24"/>
            <w:u w:val="single"/>
          </w:rPr>
          <w:t>http://zop.unwe.bg/Document?folderId=122</w:t>
        </w:r>
      </w:hyperlink>
      <w:r w:rsidRPr="00510DFE">
        <w:rPr>
          <w:rFonts w:ascii="Times New Roman" w:eastAsia="Times New Roman" w:hAnsi="Times New Roman" w:cs="Times New Roman"/>
          <w:sz w:val="24"/>
          <w:szCs w:val="24"/>
        </w:rPr>
        <w:t>.</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Адреси и места за контакт, от които може да бъде получена допълнителна информация:</w:t>
      </w:r>
      <w:r w:rsidRPr="00510DFE">
        <w:rPr>
          <w:rFonts w:ascii="Times New Roman" w:eastAsia="Times New Roman" w:hAnsi="Times New Roman" w:cs="Times New Roman"/>
          <w:sz w:val="24"/>
          <w:szCs w:val="24"/>
        </w:rPr>
        <w:t xml:space="preserve"> На горепосочения адрес за контакти.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Адреси и места за контакт, от които могат да бъдат получени спецификации и допълнителни документи:</w:t>
      </w:r>
      <w:r w:rsidRPr="00510DFE">
        <w:rPr>
          <w:rFonts w:ascii="Times New Roman" w:eastAsia="Times New Roman" w:hAnsi="Times New Roman" w:cs="Times New Roman"/>
          <w:sz w:val="24"/>
          <w:szCs w:val="24"/>
        </w:rPr>
        <w:t xml:space="preserve"> На горепосочения адрес за контакти.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lastRenderedPageBreak/>
        <w:t>Адреси и места за контакт, на които трябва да бъдат изпратени офертите/заявленията за участие:</w:t>
      </w:r>
      <w:r w:rsidRPr="00510DFE">
        <w:rPr>
          <w:rFonts w:ascii="Times New Roman" w:eastAsia="Times New Roman" w:hAnsi="Times New Roman" w:cs="Times New Roman"/>
          <w:sz w:val="24"/>
          <w:szCs w:val="24"/>
        </w:rPr>
        <w:t xml:space="preserve"> На горепосочения адрес за контакти.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I.2) </w:t>
      </w:r>
      <w:r w:rsidRPr="00510DFE">
        <w:rPr>
          <w:rFonts w:ascii="Times New Roman" w:eastAsia="Times New Roman" w:hAnsi="Times New Roman" w:cs="Times New Roman"/>
          <w:b/>
          <w:bCs/>
          <w:sz w:val="24"/>
          <w:szCs w:val="24"/>
        </w:rPr>
        <w:t>Вид на възлагащия орган</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Публичноправна организация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I.3) </w:t>
      </w:r>
      <w:r w:rsidRPr="00510DFE">
        <w:rPr>
          <w:rFonts w:ascii="Times New Roman" w:eastAsia="Times New Roman" w:hAnsi="Times New Roman" w:cs="Times New Roman"/>
          <w:b/>
          <w:bCs/>
          <w:sz w:val="24"/>
          <w:szCs w:val="24"/>
        </w:rPr>
        <w:t>Основна дейност</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Образование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I.4) </w:t>
      </w:r>
      <w:r w:rsidRPr="00510DFE">
        <w:rPr>
          <w:rFonts w:ascii="Times New Roman" w:eastAsia="Times New Roman" w:hAnsi="Times New Roman" w:cs="Times New Roman"/>
          <w:b/>
          <w:bCs/>
          <w:sz w:val="24"/>
          <w:szCs w:val="24"/>
        </w:rPr>
        <w:t>Възлагане на поръчка от името на други възлагащи органи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bookmarkStart w:id="1" w:name="II."/>
      <w:bookmarkEnd w:id="1"/>
      <w:r w:rsidRPr="00510DFE">
        <w:rPr>
          <w:rFonts w:ascii="Times New Roman" w:eastAsia="Times New Roman" w:hAnsi="Times New Roman" w:cs="Times New Roman"/>
          <w:sz w:val="24"/>
          <w:szCs w:val="24"/>
        </w:rPr>
        <w:t>РАЗДЕЛ ІІ: ОБЕКТ НА ПОРЪЧКАТА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II.1) </w:t>
      </w:r>
      <w:r w:rsidRPr="00510DFE">
        <w:rPr>
          <w:rFonts w:ascii="Times New Roman" w:eastAsia="Times New Roman" w:hAnsi="Times New Roman" w:cs="Times New Roman"/>
          <w:b/>
          <w:bCs/>
          <w:sz w:val="24"/>
          <w:szCs w:val="24"/>
        </w:rPr>
        <w:t>Описание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II.1.1) </w:t>
      </w:r>
      <w:r w:rsidRPr="00510DFE">
        <w:rPr>
          <w:rFonts w:ascii="Times New Roman" w:eastAsia="Times New Roman" w:hAnsi="Times New Roman" w:cs="Times New Roman"/>
          <w:b/>
          <w:bCs/>
          <w:sz w:val="24"/>
          <w:szCs w:val="24"/>
        </w:rPr>
        <w:t>Заглавие на поръчката, предоставено от възлагащия орган/възложителя</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поддръжка и ремонт на копирни машини, компютърна техника и оборудване за УНСС и поделения"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II.1.2) </w:t>
      </w:r>
      <w:r w:rsidRPr="00510DFE">
        <w:rPr>
          <w:rFonts w:ascii="Times New Roman" w:eastAsia="Times New Roman" w:hAnsi="Times New Roman" w:cs="Times New Roman"/>
          <w:b/>
          <w:bCs/>
          <w:sz w:val="24"/>
          <w:szCs w:val="24"/>
        </w:rPr>
        <w:t>Вид на поръчката и място на изпълнение на строителството, място на доставката или място на предоставяне на услугите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Услуги</w:t>
      </w:r>
      <w:r w:rsidRPr="00510DFE">
        <w:rPr>
          <w:rFonts w:ascii="Times New Roman" w:eastAsia="Times New Roman" w:hAnsi="Times New Roman" w:cs="Times New Roman"/>
          <w:sz w:val="24"/>
          <w:szCs w:val="24"/>
        </w:rPr>
        <w:br/>
        <w:t xml:space="preserve">Категория услуги: 7 (07 - Компютърни и свързаните с тях услуги) </w:t>
      </w:r>
      <w:r w:rsidRPr="00510DFE">
        <w:rPr>
          <w:rFonts w:ascii="Times New Roman" w:eastAsia="Times New Roman" w:hAnsi="Times New Roman" w:cs="Times New Roman"/>
          <w:sz w:val="24"/>
          <w:szCs w:val="24"/>
        </w:rPr>
        <w:br/>
        <w:t xml:space="preserve">Основна площадка или място на изпълнение на строителството, място на доставката или място на предоставяне на услугите: </w:t>
      </w:r>
      <w:r w:rsidRPr="00510DFE">
        <w:rPr>
          <w:rFonts w:ascii="Times New Roman" w:eastAsia="Times New Roman" w:hAnsi="Times New Roman" w:cs="Times New Roman"/>
          <w:sz w:val="24"/>
          <w:szCs w:val="24"/>
        </w:rPr>
        <w:br/>
        <w:t xml:space="preserve">гр. София, с. Равда </w:t>
      </w:r>
      <w:r w:rsidRPr="00510DFE">
        <w:rPr>
          <w:rFonts w:ascii="Times New Roman" w:eastAsia="Times New Roman" w:hAnsi="Times New Roman" w:cs="Times New Roman"/>
          <w:sz w:val="24"/>
          <w:szCs w:val="24"/>
        </w:rPr>
        <w:br/>
        <w:t xml:space="preserve">Код NUTS: BG411, BG341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II.1.3) </w:t>
      </w:r>
      <w:r w:rsidRPr="00510DFE">
        <w:rPr>
          <w:rFonts w:ascii="Times New Roman" w:eastAsia="Times New Roman" w:hAnsi="Times New Roman" w:cs="Times New Roman"/>
          <w:b/>
          <w:bCs/>
          <w:sz w:val="24"/>
          <w:szCs w:val="24"/>
        </w:rPr>
        <w:t>Информация относно обществената поръчка, рамковото споразумение или динамичната система за покупки (ДСП)</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Обявлението обхваща обществена поръчка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ІІ.1.5) </w:t>
      </w:r>
      <w:r w:rsidRPr="00510DFE">
        <w:rPr>
          <w:rFonts w:ascii="Times New Roman" w:eastAsia="Times New Roman" w:hAnsi="Times New Roman" w:cs="Times New Roman"/>
          <w:b/>
          <w:bCs/>
          <w:sz w:val="24"/>
          <w:szCs w:val="24"/>
        </w:rPr>
        <w:t>Кратко описание на поръчката или покупката/ите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"Извънгаранционна поддръжка и ремонт на копирни машини, компютърна техника и оборудване за УНСС и поделения" - обособена позиция 1 – „Извънгаранционна техническа поддръжка и ремонт на компютърно оборудване в УНСС - София /РС, монитори, принтери, мултифункционални устройства, скенери, UPS, дисплеи/“; - обособена позиция 2 – „Извънгаранционна техническа поддръжка и ремонт на специализирани скенери в УНСС“; - обособена позиция 3 – „Извънгаранционна техническа поддръжка и ремонт на комуникационни сървъри (DHCP, ISA, DC), WEB и DB сървъри и преносими компютри, за нуждите на УНСС“; - обособена позиция 4 – „Извънгаранционна абонаментна техническа </w:t>
      </w:r>
      <w:r w:rsidRPr="00510DFE">
        <w:rPr>
          <w:rFonts w:ascii="Times New Roman" w:eastAsia="Times New Roman" w:hAnsi="Times New Roman" w:cs="Times New Roman"/>
          <w:sz w:val="24"/>
          <w:szCs w:val="24"/>
        </w:rPr>
        <w:lastRenderedPageBreak/>
        <w:t>поддръжка и ремонт на компютърна техника, UPS, сървъри и комуникационна оборудване за нуждите на П“ССО“ при УНСС; - обособена позиция 5 – „Извънгаранционна поддръжка и ремонт на копирни машини за нуждите на Издателски комплекс – УНСС“; - обособена позиция 6 – „Комплексна извънгаранционна поддръжка на копирни машини Xerox за нуждите на Издателски комплекс – УНСС“; - обособена позиция 7 – „Извънгаранционна техническа поддръжка и ремонт на компютърно и комуникационно оборудване за нуждите на УОБ с. Равда – сървър със системен и приложен софтуер, компютърни системи със системен и приложен софтуер, монитори, принтери, скенери, WiFi, антени, точки за достъп и маршрутизатори, непрекъсваеми токозахранващи устройства, комутатори на локална компютърна мрежа, комуникационна кабелна система на локална компютърна мрежа“; - обособена позиция 8 - „Извънгаранционна техническа поддръжка и ремонт на компютърно оборудване /PC, лаптопи, монитори, принтери, скенери, мултифункционални устройства, устройства за запис и печат на дискове, UPS/ за нуждите на Издателския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ІІ.1.6) </w:t>
      </w:r>
      <w:r w:rsidRPr="00510DFE">
        <w:rPr>
          <w:rFonts w:ascii="Times New Roman" w:eastAsia="Times New Roman" w:hAnsi="Times New Roman" w:cs="Times New Roman"/>
          <w:b/>
          <w:bCs/>
          <w:sz w:val="24"/>
          <w:szCs w:val="24"/>
        </w:rPr>
        <w:t>Общ терминологичен речник (CPV)</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50320000, 50323000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ремонт и поддържане на персонални компютри </w:t>
      </w:r>
      <w:r w:rsidRPr="00510DFE">
        <w:rPr>
          <w:rFonts w:ascii="Times New Roman" w:eastAsia="Times New Roman" w:hAnsi="Times New Roman" w:cs="Times New Roman"/>
          <w:sz w:val="24"/>
          <w:szCs w:val="24"/>
        </w:rPr>
        <w:br/>
        <w:t xml:space="preserve">Услуги по поддържане и ремонт на периферни компютърни устройства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ІІ.1.7) </w:t>
      </w:r>
      <w:r w:rsidRPr="00510DFE">
        <w:rPr>
          <w:rFonts w:ascii="Times New Roman" w:eastAsia="Times New Roman" w:hAnsi="Times New Roman" w:cs="Times New Roman"/>
          <w:b/>
          <w:bCs/>
          <w:sz w:val="24"/>
          <w:szCs w:val="24"/>
        </w:rPr>
        <w:t>Поръчката попада в обхвата на Споразумението за държавни поръчки (GPA)</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II.1.8) </w:t>
      </w:r>
      <w:r w:rsidRPr="00510DFE">
        <w:rPr>
          <w:rFonts w:ascii="Times New Roman" w:eastAsia="Times New Roman" w:hAnsi="Times New Roman" w:cs="Times New Roman"/>
          <w:b/>
          <w:bCs/>
          <w:sz w:val="24"/>
          <w:szCs w:val="24"/>
        </w:rPr>
        <w:t>Обособени позиции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Настоящата поръчка е разделена на обособени позиции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ДА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Оферти могат да бъдат подадавани: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За една или повече обособени позиции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II.1.9) </w:t>
      </w:r>
      <w:r w:rsidRPr="00510DFE">
        <w:rPr>
          <w:rFonts w:ascii="Times New Roman" w:eastAsia="Times New Roman" w:hAnsi="Times New Roman" w:cs="Times New Roman"/>
          <w:b/>
          <w:bCs/>
          <w:sz w:val="24"/>
          <w:szCs w:val="24"/>
        </w:rPr>
        <w:t>Информация относно вариантите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Ще бъдат приемани варианти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II.2) </w:t>
      </w:r>
      <w:r w:rsidRPr="00510DFE">
        <w:rPr>
          <w:rFonts w:ascii="Times New Roman" w:eastAsia="Times New Roman" w:hAnsi="Times New Roman" w:cs="Times New Roman"/>
          <w:b/>
          <w:bCs/>
          <w:sz w:val="24"/>
          <w:szCs w:val="24"/>
        </w:rPr>
        <w:t>Количество или обем на поръчката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ІІ.2.1) </w:t>
      </w:r>
      <w:r w:rsidRPr="00510DFE">
        <w:rPr>
          <w:rFonts w:ascii="Times New Roman" w:eastAsia="Times New Roman" w:hAnsi="Times New Roman" w:cs="Times New Roman"/>
          <w:b/>
          <w:bCs/>
          <w:sz w:val="24"/>
          <w:szCs w:val="24"/>
        </w:rPr>
        <w:t>Общо 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 обособена позиция 1 – „Извънгаранционна техническа поддръжка и ремонт на компютърно оборудване в УНСС - София /РС, монитори, принтери, мултифункционални устройства, скенери, UPS, дисплеи/“ - 75000 лв. без ДДС; - обособена позиция 2 – „Извънгаранционна техническа поддръжка и ремонт на специализирани скенери в УНСС“ </w:t>
      </w:r>
      <w:r w:rsidRPr="00510DFE">
        <w:rPr>
          <w:rFonts w:ascii="Times New Roman" w:eastAsia="Times New Roman" w:hAnsi="Times New Roman" w:cs="Times New Roman"/>
          <w:sz w:val="24"/>
          <w:szCs w:val="24"/>
        </w:rPr>
        <w:lastRenderedPageBreak/>
        <w:t>- 36000 лв. без ДДС; - обособена позиция 3 – „Извънгаранционна техническа поддръжка и ремонт на комуникационни сървъри (DHCP, ISA, DC), WEB и DB сървъри и преносими компютри, за нуждите на УНСС“ - 48000 лв. без ДДС; - обособена позиция 4 – „Извънгаранционна абонаментна техническа поддръжка и ремонт на компютърна техника, UPS, сървъри и комуникационна оборудване за нуждите на П“ССО“ при УНСС" - 25000 лв. без ДДС; - обособена позиция 5 – „Извънгаранционна поддръжка и ремонт на копирни машини за нуждите на Издателски комплекс – УНСС“ - 75000 лв. без ДДС; - обособена позиция 6 – „Комплексна извънгаранционна поддръжка на копирни машини Xerox за нуждите на Издателски комплекс – УНСС“ - 75000 лв. без ДДС; - обособена позиция 7 – „Извънгаранционна техническа поддръжка и ремонт на компютърно и комуникационно оборудване за нуждите на УОБ с. Равда – сървър със системен и приложен софтуер, компютърни системи със системен и приложен софтуер, монитори, принтери, скенери, WiFi, антени, точки за достъп и маршрутизатори, непрекъсваеми токозахранващи устройства, комутатори на локална компютърна мрежа, комуникационна кабелна система на локална компютърна мрежа“ - 20000 лв. без ДДС; - обособена позиция 8 - „Извънгаранционна техническа поддръжка и ремонт на компютърно оборудване /PC, лаптопи, монитори, принтери, скенери, мултифункционални устройства, устройства за запис и печат на дискове, UPS/ за нуждите на Издателския комплекс – УНСС - 18000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Стойност, без да се включва ДДС</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372000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II.2.2) </w:t>
      </w:r>
      <w:r w:rsidRPr="00510DFE">
        <w:rPr>
          <w:rFonts w:ascii="Times New Roman" w:eastAsia="Times New Roman" w:hAnsi="Times New Roman" w:cs="Times New Roman"/>
          <w:b/>
          <w:bCs/>
          <w:sz w:val="24"/>
          <w:szCs w:val="24"/>
        </w:rPr>
        <w:t>Информация относно опциите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Опции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II.2.3) </w:t>
      </w:r>
      <w:r w:rsidRPr="00510DFE">
        <w:rPr>
          <w:rFonts w:ascii="Times New Roman" w:eastAsia="Times New Roman" w:hAnsi="Times New Roman" w:cs="Times New Roman"/>
          <w:b/>
          <w:bCs/>
          <w:sz w:val="24"/>
          <w:szCs w:val="24"/>
        </w:rPr>
        <w:t>Информация относно подновяванията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Тази поръчка подлежи на подновяване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ІІ.3) </w:t>
      </w:r>
      <w:r w:rsidRPr="00510DFE">
        <w:rPr>
          <w:rFonts w:ascii="Times New Roman" w:eastAsia="Times New Roman" w:hAnsi="Times New Roman" w:cs="Times New Roman"/>
          <w:b/>
          <w:bCs/>
          <w:sz w:val="24"/>
          <w:szCs w:val="24"/>
        </w:rPr>
        <w:t>Продължителност на поръчката или краен срок за изпълнение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Продължителност в месеци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36</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bookmarkStart w:id="2" w:name="III."/>
      <w:bookmarkEnd w:id="2"/>
      <w:r w:rsidRPr="00510DFE">
        <w:rPr>
          <w:rFonts w:ascii="Times New Roman" w:eastAsia="Times New Roman" w:hAnsi="Times New Roman" w:cs="Times New Roman"/>
          <w:sz w:val="24"/>
          <w:szCs w:val="24"/>
        </w:rPr>
        <w:t>РАЗДЕЛ ІІI: ПРАВНА, ИКОНОМИЧЕСКА, ФИНАНСОВА И ТЕХНИЧЕСКА ИНФОРМАЦИЯ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III.1) </w:t>
      </w:r>
      <w:r w:rsidRPr="00510DFE">
        <w:rPr>
          <w:rFonts w:ascii="Times New Roman" w:eastAsia="Times New Roman" w:hAnsi="Times New Roman" w:cs="Times New Roman"/>
          <w:b/>
          <w:bCs/>
          <w:sz w:val="24"/>
          <w:szCs w:val="24"/>
        </w:rPr>
        <w:t>Условия във връзка с поръчката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ІІІ.1.1) </w:t>
      </w:r>
      <w:r w:rsidRPr="00510DFE">
        <w:rPr>
          <w:rFonts w:ascii="Times New Roman" w:eastAsia="Times New Roman" w:hAnsi="Times New Roman" w:cs="Times New Roman"/>
          <w:b/>
          <w:bCs/>
          <w:sz w:val="24"/>
          <w:szCs w:val="24"/>
        </w:rPr>
        <w:t>Изискуеми депозити и гаранции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Гаранция за участие - за обособена позиция 1 - 750 лв., за обособена позиция 2 - 360 лв., за обособена позиция 3 - 480 лв., за обособена позиция 4 - 250 лв., за обособена позиция 5 - </w:t>
      </w:r>
      <w:r w:rsidRPr="00510DFE">
        <w:rPr>
          <w:rFonts w:ascii="Times New Roman" w:eastAsia="Times New Roman" w:hAnsi="Times New Roman" w:cs="Times New Roman"/>
          <w:sz w:val="24"/>
          <w:szCs w:val="24"/>
        </w:rPr>
        <w:lastRenderedPageBreak/>
        <w:t>750 лв., за обособена позиция 6 - 750 лв.; за обособена позиция 7 - 200 лв.; за обособена позиция 8 - 180 лв. Гаранция за изпълнение на всеки договор - 2 % от цената на договора.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ІІІ.1.2) </w:t>
      </w:r>
      <w:r w:rsidRPr="00510DFE">
        <w:rPr>
          <w:rFonts w:ascii="Times New Roman" w:eastAsia="Times New Roman" w:hAnsi="Times New Roman" w:cs="Times New Roman"/>
          <w:b/>
          <w:bCs/>
          <w:sz w:val="24"/>
          <w:szCs w:val="24"/>
        </w:rPr>
        <w:t>Основни финансови условия и начини на плащане и/или позоваване на разпоредбите, които ги уреждат</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 за обособена позиция 1 - ВЪЗЛОЖИТЕЛЯТ заплаща по банков път по банковата сметка на ИЗПЪЛНИТЕЛЯ цената на вложените резервни части при извършване на ремонт по подадена заявка в срок от 30 /тридесет/ дни след представяне на двустранно подписан протокол и представена фактура оригинал; - за обособена позиция 2 - ВЪЗЛОЖИТЕЛЯТ заплаща абонаментна такса в размер на ........ лв. без ДДС на месец, до 30-то число на следващия месец за който се отнася, при представена фактура оригинал и протокол за извършеното. Ако за отстраняване на повреда е необходимо влагане на резервни части, ИЗПЪЛНИТЕЛЯ оферира цените им, като след приемането им от ВЪЗЛОЖИТЕЛЯ и влагането им констатирано с приемо – предавателен протокол, ВЪЗЛОЖИТЕЛЯТ ги заплаща в срок от 30 дни следващ месеца на извършване на ремонта след представена фактура оригинал; - за обособена позиция 3 - ВЪЗЛОЖИТЕЛЯТ заплаща месечна абонаментна такса в размер на ............ лв. без ДДС, платима до 30 – то число на месеца, следващ месеца за който се отнася, при представен протокол за извършеното и фактура оригинал. Ако за отстраняване на хардуерна повреда на преносимите компютри и на сървърите е необходимо влагане на резервни части, ИЗПЪЛНИТЕЛЯ оферира цените им, като след приемането им от ВЪЗЛОЖИТЕЛЯ и влагането им констатирано с приемо – предавателен протокол, ВЪЗЛОЖИТЕЛЯТ ги заплаща в срок от 30 дни следващ месеца на извършване на ремонта след представена фактура оригинал; - за обособена позиция 4 - П“ССО“ към УНСС заплаща абонаментна такса в размер на ......... лв. без ДДС на месец, до 10 число на месеца, следващ месеца за който се отнася, при представена фактура оригинал и протокол за извършеното. Ако за отстраняване на повреда е необходимо влагане на резервни части, ИЗПЪЛНИТЕЛЯ оферира цените им, като след приемането им от П „ССО“ към УНСС и влагането им констатирано с двустранен протокол, П „ССО“ към УНСС ги заплаща с абонаментната такса за следващия месец след ремонта при представена фактура оригинал и подписан от страните приемо – предавателен протокол; - за обособена позиция 5 - Издателският комплекс към УНСС заплаща абонаментна такса в размер на ……………… лв. без включен ДДС, в срок до 30 /тридесет/ дни за месеца следващ месеца за който се отнася, при представена фактура оригинал и подписан протокол за извършеното от ИЗПЪЛНИТЕЛЯ. Ако за отстраняване на повреда е необходимо влагане на резервни части, ИЗПЪЛНИТЕЛЯ оферира цените им, като след приемането им от Издателския комплекс към УНСС и влагането им констатирано с двустранен протокол, се заплащат от Издателския комплекс към УНСС заедно с абонаментната такса за следващия месец след ремонта в срок до 30 дни и след представяне на приемо – предавателен протокол и фактура оригинал; - за обособена позиция 6 - Заплащането се извършва на база месечна такса. Тя се формира на базата на направени черно – бели копия/разпечатки за месечен период т.е. сумата за направени копия /разпечатки за всеки месечен период се получава, като от показанията на броячите в края на периода се извадят показанията на броячите в началото на периода и разликата се умножава по цената за копие, която за 1 бр. копие е в размер на … лв. без включен ДДС; - за обособена позиция 7 - ВЪЗЛОЖИТЕЛЯТ заплаща абонаментна такса в размер на ........... лв. без ДДС на месец, до 30 - то число на месеца, следващ месеца за който се отнася, при </w:t>
      </w:r>
      <w:r w:rsidRPr="00510DFE">
        <w:rPr>
          <w:rFonts w:ascii="Times New Roman" w:eastAsia="Times New Roman" w:hAnsi="Times New Roman" w:cs="Times New Roman"/>
          <w:sz w:val="24"/>
          <w:szCs w:val="24"/>
        </w:rPr>
        <w:lastRenderedPageBreak/>
        <w:t>представена фактура оригинал и протокол за извършеното. Ако за отстраняване на повреда е необходимо влагане на резервни части, ИЗПЪЛНИТЕЛЯ оферира цените им, като след приемането им от ВЪЗЛОЖИТЕЛЯ и влагането им констатирано с двустранен протокол, ВЪЗЛОЖИТЕЛЯ ги заплаща с абонаментната такса за следващия месец след ремонта и представена фактура оригинал; - за обособена позиция 8 - Издателският комплекс към УНСС заплаща абонаментна такса в размер на ………, без включен ДДС, в срок до 30 /тридесет/ дни за месеца, следващ месеца за който се отнася, при представен подписан протокол за извършеното от ИЗПЪЛНИТЕЛЯ и фактура оригинал.</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ІІІ.1.4) </w:t>
      </w:r>
      <w:r w:rsidRPr="00510DFE">
        <w:rPr>
          <w:rFonts w:ascii="Times New Roman" w:eastAsia="Times New Roman" w:hAnsi="Times New Roman" w:cs="Times New Roman"/>
          <w:b/>
          <w:bCs/>
          <w:sz w:val="24"/>
          <w:szCs w:val="24"/>
        </w:rPr>
        <w:t>Други особени условия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Изпълнението на поръчката е предмет на особени условия</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ІІІ.2) </w:t>
      </w:r>
      <w:r w:rsidRPr="00510DFE">
        <w:rPr>
          <w:rFonts w:ascii="Times New Roman" w:eastAsia="Times New Roman" w:hAnsi="Times New Roman" w:cs="Times New Roman"/>
          <w:b/>
          <w:bCs/>
          <w:sz w:val="24"/>
          <w:szCs w:val="24"/>
        </w:rPr>
        <w:t>Условия за участие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ІІІ.2.1) </w:t>
      </w:r>
      <w:r w:rsidRPr="00510DFE">
        <w:rPr>
          <w:rFonts w:ascii="Times New Roman" w:eastAsia="Times New Roman" w:hAnsi="Times New Roman" w:cs="Times New Roman"/>
          <w:b/>
          <w:bCs/>
          <w:sz w:val="24"/>
          <w:szCs w:val="24"/>
        </w:rPr>
        <w:t>Лично състояние на икономическите оператори, включително изисквания във връзка с вписването в професионални или търговски регистри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Информация и формалности, които са необходими за оценяване дали са изпълнени изискванията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Изискуеми документи и информация: Списък на документите и информацията, съдържащи се в офертата - Подписан от участника; Оферта - Образец № 1; Представяне на участника с неговите приложения - Образец № 2; Декларация по чл. 47, ал. 9 от ЗОП - Образец № 3;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 копие на договора, заверено с подпис на участника, а когато в договора не е посочено лицето, което представлява участниците в обединението и Оригинал или нотариално заверено копие на документа посочващ представляващият; Декларация за липса на свързаност с друг участник в съответствие с чл. 55, ал. 7 от ЗОП - Образец № 7; Декларация за съгласие за участие като подизпълнител - Образец № 11; Декларация за приемане на условията в проекта на договора - Образец № 8; Документ за внесена гаранция за участие в процедурата – квитанция или банкова гаранция - Копие, заверено с подпис и печат на участника или оригинал на банковата гаранция; Пълномощно на лицето, подписало офертата или някой документ от нея, ако не е подписана от управляващия и представляващ участника, съгласно актуалното състояние - Оригинал или нотариално заверено копие;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ІІІ.2.2) </w:t>
      </w:r>
      <w:r w:rsidRPr="00510DFE">
        <w:rPr>
          <w:rFonts w:ascii="Times New Roman" w:eastAsia="Times New Roman" w:hAnsi="Times New Roman" w:cs="Times New Roman"/>
          <w:b/>
          <w:bCs/>
          <w:sz w:val="24"/>
          <w:szCs w:val="24"/>
        </w:rPr>
        <w:t>Икономически и финансови възможности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Информация и формалности, които са необходими за оценяване дали са изпълнени изискванията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Няма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Изисквано минимално/ни ниво/а: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Няма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 xml:space="preserve">ІІІ.2.3) </w:t>
      </w:r>
      <w:r w:rsidRPr="00510DFE">
        <w:rPr>
          <w:rFonts w:ascii="Times New Roman" w:eastAsia="Times New Roman" w:hAnsi="Times New Roman" w:cs="Times New Roman"/>
          <w:b/>
          <w:bCs/>
          <w:sz w:val="24"/>
          <w:szCs w:val="24"/>
        </w:rPr>
        <w:t>Технически възможности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Информация и формалности, които са необходими за оценяване дали са изпълнени изискванията: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Сертификат за въведена интегрирана система за управление на качество ISO 9001:2008 или еквивалентен с обхват на дейностите по предмета на поръчката в съответсвие с чл. 53 от ЗОП. /за об. п-ции 1, 2, 3, 4, 5 и 8 вкл./. Сертификат за въведена интегрирана система за управление на качество ISO20000-1 или еквивалентен с обхват на дейностите по предмета на поръчката в съответсвие с чл. 53 от ЗОП. /за об. п-я 3/. Сертификат за въведена интегрирана система за управление на качество ISO 27001 или еквивалентен с обхват на дейностите по предмета на поръчката в съответсвие с чл. 53 от ЗОП. /за об. п-я 3/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придружени с доказателства за извършената услуга. /за об. п-ции 1, 3, 7 и 8 вкл./. Опис на техническото оборудване (собствено и/или наето) и мерките за осигуряване на качеството с което да се докаже наличието на възможност за извършване на услугите. /за об. п-ции 1, 2, 3, 4, 7 и 8 вкл./. Участникът следва да разполага със собствен и/или нает сервиз в гр. София /за об. п-я 2/. Участникът следва да разполага със собствен и/или нает сервиз в гр. София /за об. п-я 4/. Участникът трябва да разполага със собствен и/или нает сервиз на разстояние до 30 км от с. Равда. /за об. п-я 7/.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 независимо от правната връзка на участника с тях. Списък на техн. лица, вкл. на тези, отговарящи за контрола на качеството и посочване на образованието, професионалната квалификация и професионалния опит на у-ка и/или на ръководните му служители, включително на лицата, които отговарят за извършването на услугата./за об. п-ции 1, 2, 3, 4, 7 и 8 вкл./. Участникът трябва да разполага с общо минимум 4 квалифицирани специалисти за изпълнение на предмета на поръчката с валидни сертификати за придобита квалификация, издадени от производителите на оборудването и програмното осигуряване, предмет на извънгаранционна техническа поддръжка /за об. п-ции 1 и 8 вкл./. Участникът трябва да има сертифицирани специалисти за Qidenus RBS TT A3+ 400dpi automated book scanner /за об. п-я 2/. Участникът трябва да разполага с минимум 5 квалифицирани специалисти за изпълнение на предмета на поръчката с валидни сертификати за придобита квалификация, издадени от производителите на оборудването и програмното осигуряване, предмет на извънгаранционна техническа поддръжка /за об. п-я 3/. Участникът трябва да разполага с минимум 2 технически лица с висше образование за компютърна техника, компютърни </w:t>
      </w:r>
      <w:r w:rsidRPr="00510DFE">
        <w:rPr>
          <w:rFonts w:ascii="Times New Roman" w:eastAsia="Times New Roman" w:hAnsi="Times New Roman" w:cs="Times New Roman"/>
          <w:sz w:val="24"/>
          <w:szCs w:val="24"/>
        </w:rPr>
        <w:lastRenderedPageBreak/>
        <w:t>технологии или информатика /за об. п-я 7/.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Изисквано минимално/ни ниво/а: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Сертификат за въведена интегрирана система за управление на качество ISO 9001:2008 или еквивалентен с обхват на дейностите по предмета на поръчката в съответсвие с чл. 53 от ЗОП. /за об. п-ции 1, 2, 3, 4, 5 и 8 вкл./. Сертификат за въведена интегрирана система за управление на качество ISO20000-1 или еквивалентен с обхват на дейностите по предмета на поръчката в съответсвие с чл. 53 от ЗОП. /за об. п-я 3/. Сертификат за въведена интегрирана система за управление на качество ISO 27001 или еквивалентен с обхват на дейностите по предмета на поръчката в съответсвие с чл. 53 от ЗОП. /за об. п-я 3/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придружени с доказателства за извършената услуга. /за об. п-ции 1, 3, 7 и 8 вкл./. Опис на техническото оборудване (собствено и/или наето) и мерките за осигуряване на качеството с което да се докаже наличието на възможност за извършване на услугите. /за об. п-ции 1, 2, 3, 4, 7 и 8 вкл./. Участникът следва да разполага със собствен и/или нает сервиз в гр. София /за об. п-я 2/. Участникът следва да разполага със собствен и/или нает сервиз в гр. София /за об. п-я 4/. Участникът трябва да разполага със собствен и/или нает сервиз на разстояние до 30 км от с. Равда. /за об. п-я 7/.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 независимо от правната връзка на участника с тях. Списък на техн. лица, вкл. на тези, отговарящи за контрола на качеството и посочване на образованието, професионалната квалификация и професионалния опит на у-ка и/или на ръководните му служители, включително на лицата, които отговарят за извършването на услугата./за об. п-ции 1, 2, 3, 4, 7 и 8 вкл./. Участникът трябва да разполага с общо минимум 4 квалифицирани специалисти за изпълнение на предмета на поръчката с валидни сертификати за придобита квалификация, издадени от производителите на оборудването и програмното осигуряване, предмет на извънгаранционна техническа поддръжка /за об. п-ции 1 и 8 вкл./. Участникът трябва да има сертифицирани специалисти за Qidenus RBS TT A3+ 400dpi automated book scanner /за об. п-я 2/. Участникът трябва да разполага с минимум 5 квалифицирани специалисти за </w:t>
      </w:r>
      <w:r w:rsidRPr="00510DFE">
        <w:rPr>
          <w:rFonts w:ascii="Times New Roman" w:eastAsia="Times New Roman" w:hAnsi="Times New Roman" w:cs="Times New Roman"/>
          <w:sz w:val="24"/>
          <w:szCs w:val="24"/>
        </w:rPr>
        <w:lastRenderedPageBreak/>
        <w:t>изпълнение на предмета на поръчката с валидни сертификати за придобита квалификация, издадени от производителите на оборудването и програмното осигуряване, предмет на извънгаранционна техническа поддръжка /за об. п-я 3/. Участникът трябва да разполага с минимум 2 технически лица с висше образование за компютърна техника, компютърни технологии или информатика /за об. п-я 7/.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ІІІ.3) </w:t>
      </w:r>
      <w:r w:rsidRPr="00510DFE">
        <w:rPr>
          <w:rFonts w:ascii="Times New Roman" w:eastAsia="Times New Roman" w:hAnsi="Times New Roman" w:cs="Times New Roman"/>
          <w:b/>
          <w:bCs/>
          <w:sz w:val="24"/>
          <w:szCs w:val="24"/>
        </w:rPr>
        <w:t>Специфични условия за поръчки за услуги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ІІІ.3.1) </w:t>
      </w:r>
      <w:r w:rsidRPr="00510DFE">
        <w:rPr>
          <w:rFonts w:ascii="Times New Roman" w:eastAsia="Times New Roman" w:hAnsi="Times New Roman" w:cs="Times New Roman"/>
          <w:b/>
          <w:bCs/>
          <w:sz w:val="24"/>
          <w:szCs w:val="24"/>
        </w:rPr>
        <w:t>Информация относно определена професия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Изпълнението на услугата е ограничено до определена професия</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ІІІ.3.2) </w:t>
      </w:r>
      <w:r w:rsidRPr="00510DFE">
        <w:rPr>
          <w:rFonts w:ascii="Times New Roman" w:eastAsia="Times New Roman" w:hAnsi="Times New Roman" w:cs="Times New Roman"/>
          <w:b/>
          <w:bCs/>
          <w:sz w:val="24"/>
          <w:szCs w:val="24"/>
        </w:rPr>
        <w:t>Персонал, който отговаря за изпълнението на услугата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Юридическите лица трябва да посочат имената и професионалната квалификация на персонала, който отговаря за изпълнението на услугата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bookmarkStart w:id="3" w:name="IV."/>
      <w:bookmarkEnd w:id="3"/>
      <w:r w:rsidRPr="00510DFE">
        <w:rPr>
          <w:rFonts w:ascii="Times New Roman" w:eastAsia="Times New Roman" w:hAnsi="Times New Roman" w:cs="Times New Roman"/>
          <w:sz w:val="24"/>
          <w:szCs w:val="24"/>
        </w:rPr>
        <w:t>РАЗДЕЛ ІV: ПРОЦЕДУРА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ІV.1) </w:t>
      </w:r>
      <w:r w:rsidRPr="00510DFE">
        <w:rPr>
          <w:rFonts w:ascii="Times New Roman" w:eastAsia="Times New Roman" w:hAnsi="Times New Roman" w:cs="Times New Roman"/>
          <w:b/>
          <w:bCs/>
          <w:sz w:val="24"/>
          <w:szCs w:val="24"/>
        </w:rPr>
        <w:t>Вид процедура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ІV.1.1) </w:t>
      </w:r>
      <w:r w:rsidRPr="00510DFE">
        <w:rPr>
          <w:rFonts w:ascii="Times New Roman" w:eastAsia="Times New Roman" w:hAnsi="Times New Roman" w:cs="Times New Roman"/>
          <w:b/>
          <w:bCs/>
          <w:sz w:val="24"/>
          <w:szCs w:val="24"/>
        </w:rPr>
        <w:t>Вид процедура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Открита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ІV.2) </w:t>
      </w:r>
      <w:r w:rsidRPr="00510DFE">
        <w:rPr>
          <w:rFonts w:ascii="Times New Roman" w:eastAsia="Times New Roman" w:hAnsi="Times New Roman" w:cs="Times New Roman"/>
          <w:b/>
          <w:bCs/>
          <w:sz w:val="24"/>
          <w:szCs w:val="24"/>
        </w:rPr>
        <w:t>Критерии за възлагане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ІV.2.1) </w:t>
      </w:r>
      <w:r w:rsidRPr="00510DFE">
        <w:rPr>
          <w:rFonts w:ascii="Times New Roman" w:eastAsia="Times New Roman" w:hAnsi="Times New Roman" w:cs="Times New Roman"/>
          <w:b/>
          <w:bCs/>
          <w:sz w:val="24"/>
          <w:szCs w:val="24"/>
        </w:rPr>
        <w:t>Критерии за възлагане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Най-ниска цена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ІV.2.2) </w:t>
      </w:r>
      <w:r w:rsidRPr="00510DFE">
        <w:rPr>
          <w:rFonts w:ascii="Times New Roman" w:eastAsia="Times New Roman" w:hAnsi="Times New Roman" w:cs="Times New Roman"/>
          <w:b/>
          <w:bCs/>
          <w:sz w:val="24"/>
          <w:szCs w:val="24"/>
        </w:rPr>
        <w:t>Информация относно електронен търг</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Ще се използва електронен търг</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ІV.3) </w:t>
      </w:r>
      <w:r w:rsidRPr="00510DFE">
        <w:rPr>
          <w:rFonts w:ascii="Times New Roman" w:eastAsia="Times New Roman" w:hAnsi="Times New Roman" w:cs="Times New Roman"/>
          <w:b/>
          <w:bCs/>
          <w:sz w:val="24"/>
          <w:szCs w:val="24"/>
        </w:rPr>
        <w:t>Административна информация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ІV.3.2) </w:t>
      </w:r>
      <w:r w:rsidRPr="00510DFE">
        <w:rPr>
          <w:rFonts w:ascii="Times New Roman" w:eastAsia="Times New Roman" w:hAnsi="Times New Roman" w:cs="Times New Roman"/>
          <w:b/>
          <w:bCs/>
          <w:sz w:val="24"/>
          <w:szCs w:val="24"/>
        </w:rPr>
        <w:t>Предишни публикации относно същата поръчка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ДА</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Обявление за предварителна информация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Номер на обявлението в ОВ на ЕС: 2015/S 016 - 024778 от 23.01.2015 г.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 xml:space="preserve">ІV.3.3) </w:t>
      </w:r>
      <w:r w:rsidRPr="00510DFE">
        <w:rPr>
          <w:rFonts w:ascii="Times New Roman" w:eastAsia="Times New Roman" w:hAnsi="Times New Roman" w:cs="Times New Roman"/>
          <w:b/>
          <w:bCs/>
          <w:sz w:val="24"/>
          <w:szCs w:val="24"/>
        </w:rPr>
        <w:t>Условия за получаване на спецификации и допълнителни документи или на описателен документ</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Срок за получаване на искания за документи или за достъп до документи</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02.07.2015 г.  Час: 15:00</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Платими документи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ІV.3.4) </w:t>
      </w:r>
      <w:r w:rsidRPr="00510DFE">
        <w:rPr>
          <w:rFonts w:ascii="Times New Roman" w:eastAsia="Times New Roman" w:hAnsi="Times New Roman" w:cs="Times New Roman"/>
          <w:b/>
          <w:bCs/>
          <w:sz w:val="24"/>
          <w:szCs w:val="24"/>
        </w:rPr>
        <w:t>Срок за получаване на оферти или на заявления за участие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02.07.2015 г.  Час: 15:00</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IV.3.6) </w:t>
      </w:r>
      <w:r w:rsidRPr="00510DFE">
        <w:rPr>
          <w:rFonts w:ascii="Times New Roman" w:eastAsia="Times New Roman" w:hAnsi="Times New Roman" w:cs="Times New Roman"/>
          <w:b/>
          <w:bCs/>
          <w:sz w:val="24"/>
          <w:szCs w:val="24"/>
        </w:rPr>
        <w:t>Език/езици, на който/които могат да бъдат изготвени офертите или заявленията за участие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Всеки от официалните езици на ЕС</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IV.3.7) </w:t>
      </w:r>
      <w:r w:rsidRPr="00510DFE">
        <w:rPr>
          <w:rFonts w:ascii="Times New Roman" w:eastAsia="Times New Roman" w:hAnsi="Times New Roman" w:cs="Times New Roman"/>
          <w:b/>
          <w:bCs/>
          <w:sz w:val="24"/>
          <w:szCs w:val="24"/>
        </w:rPr>
        <w:t>Минимален срок, през който оферентът е обвързан от офертата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Продължителност в дни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120</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IV.3.8) </w:t>
      </w:r>
      <w:r w:rsidRPr="00510DFE">
        <w:rPr>
          <w:rFonts w:ascii="Times New Roman" w:eastAsia="Times New Roman" w:hAnsi="Times New Roman" w:cs="Times New Roman"/>
          <w:b/>
          <w:bCs/>
          <w:sz w:val="24"/>
          <w:szCs w:val="24"/>
        </w:rPr>
        <w:t>Условия за отваряне на офертите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Дата: 03.07.2015 г.  Час: 10:00</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Място</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УНСС, София, Студентски град"Хр.Ботев", ул."8-ми декември", зала П008</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Лица, които са упълномощени да присъстват при отварянето на офертите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чл. 68 от ЗОП</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bookmarkStart w:id="4" w:name="VI."/>
      <w:bookmarkEnd w:id="4"/>
      <w:r w:rsidRPr="00510DFE">
        <w:rPr>
          <w:rFonts w:ascii="Times New Roman" w:eastAsia="Times New Roman" w:hAnsi="Times New Roman" w:cs="Times New Roman"/>
          <w:sz w:val="24"/>
          <w:szCs w:val="24"/>
        </w:rPr>
        <w:t>РАЗДЕЛ VI: ДОПЪЛНИТЕЛНА ИНФОРМАЦИЯ</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VI.1) </w:t>
      </w:r>
      <w:r w:rsidRPr="00510DFE">
        <w:rPr>
          <w:rFonts w:ascii="Times New Roman" w:eastAsia="Times New Roman" w:hAnsi="Times New Roman" w:cs="Times New Roman"/>
          <w:b/>
          <w:bCs/>
          <w:sz w:val="24"/>
          <w:szCs w:val="24"/>
        </w:rPr>
        <w:t>Информация относно периодичното възлагане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VI.2) </w:t>
      </w:r>
      <w:r w:rsidRPr="00510DFE">
        <w:rPr>
          <w:rFonts w:ascii="Times New Roman" w:eastAsia="Times New Roman" w:hAnsi="Times New Roman" w:cs="Times New Roman"/>
          <w:b/>
          <w:bCs/>
          <w:sz w:val="24"/>
          <w:szCs w:val="24"/>
        </w:rPr>
        <w:t>Информация относно средства от Европейския съюз</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Поръчката е свързана с проект и/или програма, финансирана от фондове на ЕС</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VI.4) </w:t>
      </w:r>
      <w:r w:rsidRPr="00510DFE">
        <w:rPr>
          <w:rFonts w:ascii="Times New Roman" w:eastAsia="Times New Roman" w:hAnsi="Times New Roman" w:cs="Times New Roman"/>
          <w:b/>
          <w:bCs/>
          <w:sz w:val="24"/>
          <w:szCs w:val="24"/>
        </w:rPr>
        <w:t>Процедури по обжалване</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VI.4.1) </w:t>
      </w:r>
      <w:r w:rsidRPr="00510DFE">
        <w:rPr>
          <w:rFonts w:ascii="Times New Roman" w:eastAsia="Times New Roman" w:hAnsi="Times New Roman" w:cs="Times New Roman"/>
          <w:b/>
          <w:bCs/>
          <w:sz w:val="24"/>
          <w:szCs w:val="24"/>
        </w:rPr>
        <w:t>Орган, който отговаря за процедурите по обжалване</w:t>
      </w:r>
      <w:r w:rsidRPr="00510DFE">
        <w:rPr>
          <w:rFonts w:ascii="Times New Roman" w:eastAsia="Times New Roman" w:hAnsi="Times New Roman" w:cs="Times New Roman"/>
          <w:sz w:val="24"/>
          <w:szCs w:val="24"/>
        </w:rPr>
        <w:t xml:space="preserve">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Комисия за защита на конкуренцията, бул. Витоша № 18, Република България 1000, София, Тел.: 02 9884070, E-mail: </w:t>
      </w:r>
      <w:hyperlink r:id="rId18" w:history="1">
        <w:r w:rsidRPr="00510DFE">
          <w:rPr>
            <w:rFonts w:ascii="Times New Roman" w:eastAsia="Times New Roman" w:hAnsi="Times New Roman" w:cs="Times New Roman"/>
            <w:color w:val="0000FF"/>
            <w:sz w:val="24"/>
            <w:szCs w:val="24"/>
            <w:u w:val="single"/>
          </w:rPr>
          <w:t>cpcadmin@cpc.bg</w:t>
        </w:r>
      </w:hyperlink>
      <w:r w:rsidRPr="00510DFE">
        <w:rPr>
          <w:rFonts w:ascii="Times New Roman" w:eastAsia="Times New Roman" w:hAnsi="Times New Roman" w:cs="Times New Roman"/>
          <w:sz w:val="24"/>
          <w:szCs w:val="24"/>
        </w:rPr>
        <w:t>, Факс: 02 9807315</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Интернет адрес/и: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Интернет адрес: </w:t>
      </w:r>
      <w:hyperlink r:id="rId19" w:history="1">
        <w:r w:rsidRPr="00510DFE">
          <w:rPr>
            <w:rFonts w:ascii="Times New Roman" w:eastAsia="Times New Roman" w:hAnsi="Times New Roman" w:cs="Times New Roman"/>
            <w:color w:val="0000FF"/>
            <w:sz w:val="24"/>
            <w:szCs w:val="24"/>
            <w:u w:val="single"/>
          </w:rPr>
          <w:t>http://www.cpc.bg</w:t>
        </w:r>
      </w:hyperlink>
      <w:r w:rsidRPr="00510DFE">
        <w:rPr>
          <w:rFonts w:ascii="Times New Roman" w:eastAsia="Times New Roman" w:hAnsi="Times New Roman" w:cs="Times New Roman"/>
          <w:sz w:val="24"/>
          <w:szCs w:val="24"/>
        </w:rPr>
        <w:t>.</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VI.4.3) </w:t>
      </w:r>
      <w:r w:rsidRPr="00510DFE">
        <w:rPr>
          <w:rFonts w:ascii="Times New Roman" w:eastAsia="Times New Roman" w:hAnsi="Times New Roman" w:cs="Times New Roman"/>
          <w:b/>
          <w:bCs/>
          <w:sz w:val="24"/>
          <w:szCs w:val="24"/>
        </w:rPr>
        <w:t>Служба, от която може да бъде получена информация относно подаването на жалби</w:t>
      </w:r>
      <w:r w:rsidRPr="00510DFE">
        <w:rPr>
          <w:rFonts w:ascii="Times New Roman" w:eastAsia="Times New Roman" w:hAnsi="Times New Roman" w:cs="Times New Roman"/>
          <w:sz w:val="24"/>
          <w:szCs w:val="24"/>
        </w:rPr>
        <w:t xml:space="preserve">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Комисия за защита на конкуренцията, бул. Витоша № 18, Република България 1000, София, Тел.: 02 9884070, E-mail: </w:t>
      </w:r>
      <w:hyperlink r:id="rId20" w:history="1">
        <w:r w:rsidRPr="00510DFE">
          <w:rPr>
            <w:rFonts w:ascii="Times New Roman" w:eastAsia="Times New Roman" w:hAnsi="Times New Roman" w:cs="Times New Roman"/>
            <w:color w:val="0000FF"/>
            <w:sz w:val="24"/>
            <w:szCs w:val="24"/>
            <w:u w:val="single"/>
          </w:rPr>
          <w:t>cpcadmin@cpc.bg</w:t>
        </w:r>
      </w:hyperlink>
      <w:r w:rsidRPr="00510DFE">
        <w:rPr>
          <w:rFonts w:ascii="Times New Roman" w:eastAsia="Times New Roman" w:hAnsi="Times New Roman" w:cs="Times New Roman"/>
          <w:sz w:val="24"/>
          <w:szCs w:val="24"/>
        </w:rPr>
        <w:t>, Факс: 02 9807315</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Интернет адрес/и:</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URL: </w:t>
      </w:r>
      <w:hyperlink r:id="rId21" w:history="1">
        <w:r w:rsidRPr="00510DFE">
          <w:rPr>
            <w:rFonts w:ascii="Times New Roman" w:eastAsia="Times New Roman" w:hAnsi="Times New Roman" w:cs="Times New Roman"/>
            <w:color w:val="0000FF"/>
            <w:sz w:val="24"/>
            <w:szCs w:val="24"/>
            <w:u w:val="single"/>
          </w:rPr>
          <w:t>http://www.cpc.bg</w:t>
        </w:r>
      </w:hyperlink>
      <w:r w:rsidRPr="00510DFE">
        <w:rPr>
          <w:rFonts w:ascii="Times New Roman" w:eastAsia="Times New Roman" w:hAnsi="Times New Roman" w:cs="Times New Roman"/>
          <w:sz w:val="24"/>
          <w:szCs w:val="24"/>
        </w:rPr>
        <w:t>.</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VI.5) </w:t>
      </w:r>
      <w:r w:rsidRPr="00510DFE">
        <w:rPr>
          <w:rFonts w:ascii="Times New Roman" w:eastAsia="Times New Roman" w:hAnsi="Times New Roman" w:cs="Times New Roman"/>
          <w:b/>
          <w:bCs/>
          <w:sz w:val="24"/>
          <w:szCs w:val="24"/>
        </w:rPr>
        <w:t>Дата на изпращане на настоящото обявление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04.06.2015 г.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bookmarkStart w:id="5" w:name="B."/>
      <w:bookmarkEnd w:id="5"/>
      <w:r w:rsidRPr="00510DFE">
        <w:rPr>
          <w:rFonts w:ascii="Times New Roman" w:eastAsia="Times New Roman" w:hAnsi="Times New Roman" w:cs="Times New Roman"/>
          <w:sz w:val="24"/>
          <w:szCs w:val="24"/>
        </w:rPr>
        <w:t>ПРИЛОЖЕНИЕ Б: ИНФОРМАЦИЯ ОТНОСНО ОБОСОБЕНИТЕ ПОЗИЦИИ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1 / Заглавие на обособената позиция Извънгаранционна техническа поддръжка и ремонт на компютърно оборудване в УНСС - София /РС, монитори, принтери, мултифункционални устройства, скенери, UPS, дисплеи/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техническа поддръжка и ремонт на компютърно оборудване в УНСС - София /РС, монитори, принтери, мултифункционални устройства, скенери, UPS, дисплеи/</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50320000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ремонт и поддържане на персонални компютри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75000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75000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25"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Обособена позиция № 2 / Заглавие на обособената позиция Извънгаранционна техническа поддръжка и ремонт на специализирани скенери в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техническа поддръжка и ремонт на специализирани скенери в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50323000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поддържане и ремонт на периферни компютърни устройства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36000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36000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26"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3 / Заглавие на обособената позиция Извънгаранционна техническа поддръжка и ремонт на комуникационни сървъри (DHCP, ISA, DC), WEB и DB сървъри и преносими компютри, за нуждите на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техническа поддръжка и ремонт на комуникационни сървъри (DHCP, ISA, DC), WEB и DB сървъри и преносими компютри, за нуждите на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48820000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Сървъри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48000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48000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27"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4 / Заглавие на обособената позиция Извънгаранционна абонаментна техническа поддръжка и ремонт на компютърна техника, UPS, сървъри и комуникационна оборудване за нуждите на П“ССО“ при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абонаментна техническа поддръжка и ремонт на компютърна техника, UPS, сървъри и комуникационна оборудване за нуждите на П“ССО“ при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50320000</w:t>
      </w:r>
      <w:r w:rsidRPr="00510DFE">
        <w:rPr>
          <w:rFonts w:ascii="Times New Roman" w:eastAsia="Times New Roman" w:hAnsi="Times New Roman" w:cs="Times New Roman"/>
          <w:sz w:val="24"/>
          <w:szCs w:val="24"/>
        </w:rPr>
        <w:t xml:space="preserve">, </w:t>
      </w:r>
      <w:r w:rsidRPr="00510DFE">
        <w:rPr>
          <w:rFonts w:ascii="Times New Roman" w:eastAsia="Times New Roman" w:hAnsi="Times New Roman" w:cs="Times New Roman"/>
          <w:color w:val="FF0000"/>
          <w:sz w:val="24"/>
          <w:szCs w:val="24"/>
        </w:rPr>
        <w:t>48820000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ремонт и поддържане на персонални компютри </w:t>
      </w:r>
      <w:r w:rsidRPr="00510DFE">
        <w:rPr>
          <w:rFonts w:ascii="Times New Roman" w:eastAsia="Times New Roman" w:hAnsi="Times New Roman" w:cs="Times New Roman"/>
          <w:sz w:val="24"/>
          <w:szCs w:val="24"/>
        </w:rPr>
        <w:br/>
        <w:t xml:space="preserve">Сървъри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25000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25000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28"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5 / Заглавие на обособената позиция Извънгаранционна поддръжка и ремонт на копирни машини за нуждите на Издателски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поддръжка и ремонт на копирни машини за нуждите на Издателски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50323000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поддържане и ремонт на периферни компютърни устройства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75000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75000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29"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6 / Заглавие на обособената позиция Комплексна извънгаранционна поддръжка на копирни машини Xerox за нуждите на Издателски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Комплексна извънгаранционна поддръжка на копирни машини Xerox за нуждите на Издателски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30121100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Фотокопирни машини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75000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75000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30"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7 / Заглавие на обособената позиция Извънгаранционна техническа поддръжка и ремонт на компютърно и комуникационно оборудване за нуждите на УОБ с.Равда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Извънгаранционна техническа поддръжка и ремонт на компютърно и комуникационно оборудване за нуждите на УОБ с. Равда – сървър със системен и приложен софтуер, компютърни системи със системен и приложен софтуер, монитори, принтери, скенери, WiFi, антени, точки за достъп и маршрутизатори, непрекъсваеми токозахранващи </w:t>
      </w:r>
      <w:r w:rsidRPr="00510DFE">
        <w:rPr>
          <w:rFonts w:ascii="Times New Roman" w:eastAsia="Times New Roman" w:hAnsi="Times New Roman" w:cs="Times New Roman"/>
          <w:sz w:val="24"/>
          <w:szCs w:val="24"/>
        </w:rPr>
        <w:lastRenderedPageBreak/>
        <w:t>устройства, комутатори на локална компютърна мрежа, комуникационна кабелна система на локална компютърна мрежа</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50320000</w:t>
      </w:r>
      <w:r w:rsidRPr="00510DFE">
        <w:rPr>
          <w:rFonts w:ascii="Times New Roman" w:eastAsia="Times New Roman" w:hAnsi="Times New Roman" w:cs="Times New Roman"/>
          <w:sz w:val="24"/>
          <w:szCs w:val="24"/>
        </w:rPr>
        <w:t xml:space="preserve">, </w:t>
      </w:r>
      <w:r w:rsidRPr="00510DFE">
        <w:rPr>
          <w:rFonts w:ascii="Times New Roman" w:eastAsia="Times New Roman" w:hAnsi="Times New Roman" w:cs="Times New Roman"/>
          <w:color w:val="FF0000"/>
          <w:sz w:val="24"/>
          <w:szCs w:val="24"/>
        </w:rPr>
        <w:t>50323000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ремонт и поддържане на персонални компютри </w:t>
      </w:r>
      <w:r w:rsidRPr="00510DFE">
        <w:rPr>
          <w:rFonts w:ascii="Times New Roman" w:eastAsia="Times New Roman" w:hAnsi="Times New Roman" w:cs="Times New Roman"/>
          <w:sz w:val="24"/>
          <w:szCs w:val="24"/>
        </w:rPr>
        <w:br/>
        <w:t xml:space="preserve">Услуги по поддържане и ремонт на периферни компютърни устройства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20000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20000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31" style="width:0;height:1.5pt" o:hralign="center" o:hrstd="t" o:hr="t" fillcolor="#a0a0a0" stroked="f"/>
        </w:pic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Обособена позиция № 8 / Заглавие на обособената позиция Извънгаранционна техническа поддръжка и ремонт на компютърно оборудване /PC, лаптопи, монитори, принтери, скенери, мултифункционални устройства, устройства за запис и печат на дискове, UPS/ за нуждите на Издателския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1) </w:t>
      </w:r>
      <w:r w:rsidRPr="00510DFE">
        <w:rPr>
          <w:rFonts w:ascii="Times New Roman" w:eastAsia="Times New Roman" w:hAnsi="Times New Roman" w:cs="Times New Roman"/>
          <w:b/>
          <w:bCs/>
          <w:sz w:val="24"/>
          <w:szCs w:val="24"/>
        </w:rPr>
        <w:t>Кратко описание</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Извънгаранционна техническа поддръжка и ремонт на компютърно оборудване /PC, лаптопи, монитори, принтери, скенери, мултифункционални устройства, устройства за запис и печат на дискове, UPS/ за нуждите на Издателския комплекс – УНСС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2) </w:t>
      </w:r>
      <w:r w:rsidRPr="00510DFE">
        <w:rPr>
          <w:rFonts w:ascii="Times New Roman" w:eastAsia="Times New Roman" w:hAnsi="Times New Roman" w:cs="Times New Roman"/>
          <w:b/>
          <w:bCs/>
          <w:sz w:val="24"/>
          <w:szCs w:val="24"/>
        </w:rPr>
        <w:t xml:space="preserve">Общ терминологичен речник (CPV) </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color w:val="FF0000"/>
          <w:sz w:val="24"/>
          <w:szCs w:val="24"/>
        </w:rPr>
        <w:t>50320000</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Описание:</w:t>
      </w:r>
      <w:r w:rsidRPr="00510DFE">
        <w:rPr>
          <w:rFonts w:ascii="Times New Roman" w:eastAsia="Times New Roman" w:hAnsi="Times New Roman" w:cs="Times New Roman"/>
          <w:sz w:val="24"/>
          <w:szCs w:val="24"/>
        </w:rPr>
        <w:t xml:space="preserve">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Услуги по ремонт и поддържане на персонални компютри </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 xml:space="preserve">3) </w:t>
      </w:r>
      <w:r w:rsidRPr="00510DFE">
        <w:rPr>
          <w:rFonts w:ascii="Times New Roman" w:eastAsia="Times New Roman" w:hAnsi="Times New Roman" w:cs="Times New Roman"/>
          <w:b/>
          <w:bCs/>
          <w:sz w:val="24"/>
          <w:szCs w:val="24"/>
        </w:rPr>
        <w:t>Количество или обем</w:t>
      </w:r>
    </w:p>
    <w:p w:rsidR="00510DFE" w:rsidRPr="00510DFE" w:rsidRDefault="00510DFE" w:rsidP="00510DFE">
      <w:pPr>
        <w:spacing w:before="100" w:beforeAutospacing="1" w:after="100" w:afterAutospacing="1"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t>Съгласно техническата спецификация на стойност не повече от 18000 лв. без ДДС.</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b/>
          <w:bCs/>
          <w:sz w:val="24"/>
          <w:szCs w:val="24"/>
        </w:rPr>
        <w:t>Прогнозна стойност, без да се включва ДДС</w:t>
      </w:r>
      <w:r w:rsidRPr="00510DFE">
        <w:rPr>
          <w:rFonts w:ascii="Times New Roman" w:eastAsia="Times New Roman" w:hAnsi="Times New Roman" w:cs="Times New Roman"/>
          <w:sz w:val="24"/>
          <w:szCs w:val="24"/>
        </w:rPr>
        <w:br/>
        <w:t>18000 BGN</w:t>
      </w: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lastRenderedPageBreak/>
        <w:t xml:space="preserve">4) </w:t>
      </w:r>
      <w:r w:rsidRPr="00510DFE">
        <w:rPr>
          <w:rFonts w:ascii="Times New Roman" w:eastAsia="Times New Roman" w:hAnsi="Times New Roman" w:cs="Times New Roman"/>
          <w:b/>
          <w:bCs/>
          <w:sz w:val="24"/>
          <w:szCs w:val="24"/>
        </w:rPr>
        <w:t>Информация за различна продължителност на поръчката или различна дата за начало/завършване</w:t>
      </w:r>
    </w:p>
    <w:p w:rsidR="00510DFE" w:rsidRPr="00510DFE" w:rsidRDefault="00510DFE" w:rsidP="00510DFE">
      <w:pPr>
        <w:spacing w:after="0" w:line="240" w:lineRule="auto"/>
        <w:rPr>
          <w:rFonts w:ascii="Times New Roman" w:eastAsia="Times New Roman" w:hAnsi="Times New Roman" w:cs="Times New Roman"/>
          <w:sz w:val="24"/>
          <w:szCs w:val="24"/>
        </w:rPr>
      </w:pPr>
    </w:p>
    <w:p w:rsidR="00510DFE" w:rsidRPr="00510DFE" w:rsidRDefault="00510DFE" w:rsidP="00510DFE">
      <w:pPr>
        <w:spacing w:after="0" w:line="240" w:lineRule="auto"/>
        <w:rPr>
          <w:rFonts w:ascii="Times New Roman" w:eastAsia="Times New Roman" w:hAnsi="Times New Roman" w:cs="Times New Roman"/>
          <w:sz w:val="24"/>
          <w:szCs w:val="24"/>
        </w:rPr>
      </w:pPr>
      <w:r w:rsidRPr="00510DFE">
        <w:rPr>
          <w:rFonts w:ascii="Times New Roman" w:eastAsia="Times New Roman" w:hAnsi="Times New Roman" w:cs="Times New Roman"/>
          <w:sz w:val="24"/>
          <w:szCs w:val="24"/>
        </w:rPr>
        <w:pict>
          <v:rect id="_x0000_i1032" style="width:0;height:1.5pt" o:hralign="center" o:hrstd="t" o:hr="t" fillcolor="#a0a0a0" stroked="f"/>
        </w:pict>
      </w:r>
    </w:p>
    <w:p w:rsidR="00CE6929" w:rsidRDefault="00CE6929">
      <w:bookmarkStart w:id="6" w:name="_GoBack"/>
      <w:bookmarkEnd w:id="6"/>
    </w:p>
    <w:sectPr w:rsidR="00CE692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D31"/>
    <w:multiLevelType w:val="multilevel"/>
    <w:tmpl w:val="5EE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FE"/>
    <w:rsid w:val="00510DFE"/>
    <w:rsid w:val="00CE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74018">
      <w:bodyDiv w:val="1"/>
      <w:marLeft w:val="0"/>
      <w:marRight w:val="0"/>
      <w:marTop w:val="0"/>
      <w:marBottom w:val="0"/>
      <w:divBdr>
        <w:top w:val="none" w:sz="0" w:space="0" w:color="auto"/>
        <w:left w:val="none" w:sz="0" w:space="0" w:color="auto"/>
        <w:bottom w:val="none" w:sz="0" w:space="0" w:color="auto"/>
        <w:right w:val="none" w:sz="0" w:space="0" w:color="auto"/>
      </w:divBdr>
      <w:divsChild>
        <w:div w:id="1475832689">
          <w:marLeft w:val="0"/>
          <w:marRight w:val="0"/>
          <w:marTop w:val="0"/>
          <w:marBottom w:val="0"/>
          <w:divBdr>
            <w:top w:val="none" w:sz="0" w:space="0" w:color="auto"/>
            <w:left w:val="none" w:sz="0" w:space="0" w:color="auto"/>
            <w:bottom w:val="none" w:sz="0" w:space="0" w:color="auto"/>
            <w:right w:val="none" w:sz="0" w:space="0" w:color="auto"/>
          </w:divBdr>
        </w:div>
        <w:div w:id="1970502875">
          <w:marLeft w:val="0"/>
          <w:marRight w:val="0"/>
          <w:marTop w:val="0"/>
          <w:marBottom w:val="0"/>
          <w:divBdr>
            <w:top w:val="none" w:sz="0" w:space="0" w:color="auto"/>
            <w:left w:val="none" w:sz="0" w:space="0" w:color="auto"/>
            <w:bottom w:val="none" w:sz="0" w:space="0" w:color="auto"/>
            <w:right w:val="none" w:sz="0" w:space="0" w:color="auto"/>
          </w:divBdr>
          <w:divsChild>
            <w:div w:id="1441148741">
              <w:marLeft w:val="0"/>
              <w:marRight w:val="0"/>
              <w:marTop w:val="0"/>
              <w:marBottom w:val="0"/>
              <w:divBdr>
                <w:top w:val="none" w:sz="0" w:space="0" w:color="auto"/>
                <w:left w:val="none" w:sz="0" w:space="0" w:color="auto"/>
                <w:bottom w:val="none" w:sz="0" w:space="0" w:color="auto"/>
                <w:right w:val="none" w:sz="0" w:space="0" w:color="auto"/>
              </w:divBdr>
              <w:divsChild>
                <w:div w:id="812869158">
                  <w:marLeft w:val="0"/>
                  <w:marRight w:val="0"/>
                  <w:marTop w:val="0"/>
                  <w:marBottom w:val="0"/>
                  <w:divBdr>
                    <w:top w:val="none" w:sz="0" w:space="0" w:color="auto"/>
                    <w:left w:val="none" w:sz="0" w:space="0" w:color="auto"/>
                    <w:bottom w:val="none" w:sz="0" w:space="0" w:color="auto"/>
                    <w:right w:val="none" w:sz="0" w:space="0" w:color="auto"/>
                  </w:divBdr>
                  <w:divsChild>
                    <w:div w:id="1282372964">
                      <w:marLeft w:val="0"/>
                      <w:marRight w:val="0"/>
                      <w:marTop w:val="0"/>
                      <w:marBottom w:val="0"/>
                      <w:divBdr>
                        <w:top w:val="none" w:sz="0" w:space="0" w:color="auto"/>
                        <w:left w:val="none" w:sz="0" w:space="0" w:color="auto"/>
                        <w:bottom w:val="none" w:sz="0" w:space="0" w:color="auto"/>
                        <w:right w:val="none" w:sz="0" w:space="0" w:color="auto"/>
                      </w:divBdr>
                      <w:divsChild>
                        <w:div w:id="960458828">
                          <w:marLeft w:val="0"/>
                          <w:marRight w:val="0"/>
                          <w:marTop w:val="0"/>
                          <w:marBottom w:val="0"/>
                          <w:divBdr>
                            <w:top w:val="none" w:sz="0" w:space="0" w:color="auto"/>
                            <w:left w:val="none" w:sz="0" w:space="0" w:color="auto"/>
                            <w:bottom w:val="none" w:sz="0" w:space="0" w:color="auto"/>
                            <w:right w:val="none" w:sz="0" w:space="0" w:color="auto"/>
                          </w:divBdr>
                        </w:div>
                        <w:div w:id="2144149014">
                          <w:marLeft w:val="0"/>
                          <w:marRight w:val="0"/>
                          <w:marTop w:val="0"/>
                          <w:marBottom w:val="0"/>
                          <w:divBdr>
                            <w:top w:val="none" w:sz="0" w:space="0" w:color="auto"/>
                            <w:left w:val="none" w:sz="0" w:space="0" w:color="auto"/>
                            <w:bottom w:val="none" w:sz="0" w:space="0" w:color="auto"/>
                            <w:right w:val="none" w:sz="0" w:space="0" w:color="auto"/>
                          </w:divBdr>
                          <w:divsChild>
                            <w:div w:id="1182931519">
                              <w:marLeft w:val="0"/>
                              <w:marRight w:val="0"/>
                              <w:marTop w:val="0"/>
                              <w:marBottom w:val="0"/>
                              <w:divBdr>
                                <w:top w:val="none" w:sz="0" w:space="0" w:color="auto"/>
                                <w:left w:val="none" w:sz="0" w:space="0" w:color="auto"/>
                                <w:bottom w:val="none" w:sz="0" w:space="0" w:color="auto"/>
                                <w:right w:val="none" w:sz="0" w:space="0" w:color="auto"/>
                              </w:divBdr>
                            </w:div>
                          </w:divsChild>
                        </w:div>
                        <w:div w:id="2023168294">
                          <w:marLeft w:val="0"/>
                          <w:marRight w:val="0"/>
                          <w:marTop w:val="0"/>
                          <w:marBottom w:val="0"/>
                          <w:divBdr>
                            <w:top w:val="none" w:sz="0" w:space="0" w:color="auto"/>
                            <w:left w:val="none" w:sz="0" w:space="0" w:color="auto"/>
                            <w:bottom w:val="none" w:sz="0" w:space="0" w:color="auto"/>
                            <w:right w:val="none" w:sz="0" w:space="0" w:color="auto"/>
                          </w:divBdr>
                          <w:divsChild>
                            <w:div w:id="1472332390">
                              <w:marLeft w:val="0"/>
                              <w:marRight w:val="0"/>
                              <w:marTop w:val="0"/>
                              <w:marBottom w:val="0"/>
                              <w:divBdr>
                                <w:top w:val="none" w:sz="0" w:space="0" w:color="auto"/>
                                <w:left w:val="none" w:sz="0" w:space="0" w:color="auto"/>
                                <w:bottom w:val="none" w:sz="0" w:space="0" w:color="auto"/>
                                <w:right w:val="none" w:sz="0" w:space="0" w:color="auto"/>
                              </w:divBdr>
                              <w:divsChild>
                                <w:div w:id="10725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00023">
                          <w:marLeft w:val="0"/>
                          <w:marRight w:val="0"/>
                          <w:marTop w:val="0"/>
                          <w:marBottom w:val="0"/>
                          <w:divBdr>
                            <w:top w:val="none" w:sz="0" w:space="0" w:color="auto"/>
                            <w:left w:val="none" w:sz="0" w:space="0" w:color="auto"/>
                            <w:bottom w:val="none" w:sz="0" w:space="0" w:color="auto"/>
                            <w:right w:val="none" w:sz="0" w:space="0" w:color="auto"/>
                          </w:divBdr>
                          <w:divsChild>
                            <w:div w:id="1131169252">
                              <w:marLeft w:val="0"/>
                              <w:marRight w:val="0"/>
                              <w:marTop w:val="0"/>
                              <w:marBottom w:val="0"/>
                              <w:divBdr>
                                <w:top w:val="none" w:sz="0" w:space="0" w:color="auto"/>
                                <w:left w:val="none" w:sz="0" w:space="0" w:color="auto"/>
                                <w:bottom w:val="none" w:sz="0" w:space="0" w:color="auto"/>
                                <w:right w:val="none" w:sz="0" w:space="0" w:color="auto"/>
                              </w:divBdr>
                            </w:div>
                          </w:divsChild>
                        </w:div>
                        <w:div w:id="2106881580">
                          <w:marLeft w:val="0"/>
                          <w:marRight w:val="0"/>
                          <w:marTop w:val="0"/>
                          <w:marBottom w:val="0"/>
                          <w:divBdr>
                            <w:top w:val="none" w:sz="0" w:space="0" w:color="auto"/>
                            <w:left w:val="none" w:sz="0" w:space="0" w:color="auto"/>
                            <w:bottom w:val="none" w:sz="0" w:space="0" w:color="auto"/>
                            <w:right w:val="none" w:sz="0" w:space="0" w:color="auto"/>
                          </w:divBdr>
                          <w:divsChild>
                            <w:div w:id="261038296">
                              <w:marLeft w:val="0"/>
                              <w:marRight w:val="0"/>
                              <w:marTop w:val="0"/>
                              <w:marBottom w:val="0"/>
                              <w:divBdr>
                                <w:top w:val="none" w:sz="0" w:space="0" w:color="auto"/>
                                <w:left w:val="none" w:sz="0" w:space="0" w:color="auto"/>
                                <w:bottom w:val="none" w:sz="0" w:space="0" w:color="auto"/>
                                <w:right w:val="none" w:sz="0" w:space="0" w:color="auto"/>
                              </w:divBdr>
                            </w:div>
                          </w:divsChild>
                        </w:div>
                        <w:div w:id="623854673">
                          <w:marLeft w:val="0"/>
                          <w:marRight w:val="0"/>
                          <w:marTop w:val="0"/>
                          <w:marBottom w:val="0"/>
                          <w:divBdr>
                            <w:top w:val="none" w:sz="0" w:space="0" w:color="auto"/>
                            <w:left w:val="none" w:sz="0" w:space="0" w:color="auto"/>
                            <w:bottom w:val="none" w:sz="0" w:space="0" w:color="auto"/>
                            <w:right w:val="none" w:sz="0" w:space="0" w:color="auto"/>
                          </w:divBdr>
                          <w:divsChild>
                            <w:div w:id="740753542">
                              <w:marLeft w:val="0"/>
                              <w:marRight w:val="0"/>
                              <w:marTop w:val="0"/>
                              <w:marBottom w:val="0"/>
                              <w:divBdr>
                                <w:top w:val="none" w:sz="0" w:space="0" w:color="auto"/>
                                <w:left w:val="none" w:sz="0" w:space="0" w:color="auto"/>
                                <w:bottom w:val="none" w:sz="0" w:space="0" w:color="auto"/>
                                <w:right w:val="none" w:sz="0" w:space="0" w:color="auto"/>
                              </w:divBdr>
                            </w:div>
                          </w:divsChild>
                        </w:div>
                        <w:div w:id="1690179451">
                          <w:marLeft w:val="0"/>
                          <w:marRight w:val="0"/>
                          <w:marTop w:val="0"/>
                          <w:marBottom w:val="0"/>
                          <w:divBdr>
                            <w:top w:val="none" w:sz="0" w:space="0" w:color="auto"/>
                            <w:left w:val="none" w:sz="0" w:space="0" w:color="auto"/>
                            <w:bottom w:val="none" w:sz="0" w:space="0" w:color="auto"/>
                            <w:right w:val="none" w:sz="0" w:space="0" w:color="auto"/>
                          </w:divBdr>
                        </w:div>
                        <w:div w:id="1700857441">
                          <w:marLeft w:val="0"/>
                          <w:marRight w:val="0"/>
                          <w:marTop w:val="0"/>
                          <w:marBottom w:val="0"/>
                          <w:divBdr>
                            <w:top w:val="none" w:sz="0" w:space="0" w:color="auto"/>
                            <w:left w:val="none" w:sz="0" w:space="0" w:color="auto"/>
                            <w:bottom w:val="none" w:sz="0" w:space="0" w:color="auto"/>
                            <w:right w:val="none" w:sz="0" w:space="0" w:color="auto"/>
                          </w:divBdr>
                        </w:div>
                        <w:div w:id="1356422763">
                          <w:marLeft w:val="0"/>
                          <w:marRight w:val="0"/>
                          <w:marTop w:val="0"/>
                          <w:marBottom w:val="0"/>
                          <w:divBdr>
                            <w:top w:val="none" w:sz="0" w:space="0" w:color="auto"/>
                            <w:left w:val="none" w:sz="0" w:space="0" w:color="auto"/>
                            <w:bottom w:val="none" w:sz="0" w:space="0" w:color="auto"/>
                            <w:right w:val="none" w:sz="0" w:space="0" w:color="auto"/>
                          </w:divBdr>
                          <w:divsChild>
                            <w:div w:id="811095341">
                              <w:marLeft w:val="0"/>
                              <w:marRight w:val="0"/>
                              <w:marTop w:val="0"/>
                              <w:marBottom w:val="0"/>
                              <w:divBdr>
                                <w:top w:val="none" w:sz="0" w:space="0" w:color="auto"/>
                                <w:left w:val="none" w:sz="0" w:space="0" w:color="auto"/>
                                <w:bottom w:val="none" w:sz="0" w:space="0" w:color="auto"/>
                                <w:right w:val="none" w:sz="0" w:space="0" w:color="auto"/>
                              </w:divBdr>
                            </w:div>
                          </w:divsChild>
                        </w:div>
                        <w:div w:id="845093488">
                          <w:marLeft w:val="0"/>
                          <w:marRight w:val="0"/>
                          <w:marTop w:val="0"/>
                          <w:marBottom w:val="0"/>
                          <w:divBdr>
                            <w:top w:val="none" w:sz="0" w:space="0" w:color="auto"/>
                            <w:left w:val="none" w:sz="0" w:space="0" w:color="auto"/>
                            <w:bottom w:val="none" w:sz="0" w:space="0" w:color="auto"/>
                            <w:right w:val="none" w:sz="0" w:space="0" w:color="auto"/>
                          </w:divBdr>
                          <w:divsChild>
                            <w:div w:id="1384404482">
                              <w:marLeft w:val="0"/>
                              <w:marRight w:val="0"/>
                              <w:marTop w:val="0"/>
                              <w:marBottom w:val="0"/>
                              <w:divBdr>
                                <w:top w:val="none" w:sz="0" w:space="0" w:color="auto"/>
                                <w:left w:val="none" w:sz="0" w:space="0" w:color="auto"/>
                                <w:bottom w:val="none" w:sz="0" w:space="0" w:color="auto"/>
                                <w:right w:val="none" w:sz="0" w:space="0" w:color="auto"/>
                              </w:divBdr>
                            </w:div>
                          </w:divsChild>
                        </w:div>
                        <w:div w:id="2009937925">
                          <w:marLeft w:val="0"/>
                          <w:marRight w:val="0"/>
                          <w:marTop w:val="0"/>
                          <w:marBottom w:val="0"/>
                          <w:divBdr>
                            <w:top w:val="none" w:sz="0" w:space="0" w:color="auto"/>
                            <w:left w:val="none" w:sz="0" w:space="0" w:color="auto"/>
                            <w:bottom w:val="none" w:sz="0" w:space="0" w:color="auto"/>
                            <w:right w:val="none" w:sz="0" w:space="0" w:color="auto"/>
                          </w:divBdr>
                          <w:divsChild>
                            <w:div w:id="1042554752">
                              <w:marLeft w:val="0"/>
                              <w:marRight w:val="0"/>
                              <w:marTop w:val="0"/>
                              <w:marBottom w:val="0"/>
                              <w:divBdr>
                                <w:top w:val="none" w:sz="0" w:space="0" w:color="auto"/>
                                <w:left w:val="none" w:sz="0" w:space="0" w:color="auto"/>
                                <w:bottom w:val="none" w:sz="0" w:space="0" w:color="auto"/>
                                <w:right w:val="none" w:sz="0" w:space="0" w:color="auto"/>
                              </w:divBdr>
                            </w:div>
                          </w:divsChild>
                        </w:div>
                        <w:div w:id="1413547538">
                          <w:marLeft w:val="0"/>
                          <w:marRight w:val="0"/>
                          <w:marTop w:val="0"/>
                          <w:marBottom w:val="0"/>
                          <w:divBdr>
                            <w:top w:val="none" w:sz="0" w:space="0" w:color="auto"/>
                            <w:left w:val="none" w:sz="0" w:space="0" w:color="auto"/>
                            <w:bottom w:val="none" w:sz="0" w:space="0" w:color="auto"/>
                            <w:right w:val="none" w:sz="0" w:space="0" w:color="auto"/>
                          </w:divBdr>
                          <w:divsChild>
                            <w:div w:id="1003388786">
                              <w:marLeft w:val="0"/>
                              <w:marRight w:val="0"/>
                              <w:marTop w:val="0"/>
                              <w:marBottom w:val="0"/>
                              <w:divBdr>
                                <w:top w:val="none" w:sz="0" w:space="0" w:color="auto"/>
                                <w:left w:val="none" w:sz="0" w:space="0" w:color="auto"/>
                                <w:bottom w:val="none" w:sz="0" w:space="0" w:color="auto"/>
                                <w:right w:val="none" w:sz="0" w:space="0" w:color="auto"/>
                              </w:divBdr>
                            </w:div>
                          </w:divsChild>
                        </w:div>
                        <w:div w:id="8070189">
                          <w:marLeft w:val="0"/>
                          <w:marRight w:val="0"/>
                          <w:marTop w:val="0"/>
                          <w:marBottom w:val="0"/>
                          <w:divBdr>
                            <w:top w:val="none" w:sz="0" w:space="0" w:color="auto"/>
                            <w:left w:val="none" w:sz="0" w:space="0" w:color="auto"/>
                            <w:bottom w:val="none" w:sz="0" w:space="0" w:color="auto"/>
                            <w:right w:val="none" w:sz="0" w:space="0" w:color="auto"/>
                          </w:divBdr>
                          <w:divsChild>
                            <w:div w:id="1447001107">
                              <w:marLeft w:val="0"/>
                              <w:marRight w:val="0"/>
                              <w:marTop w:val="0"/>
                              <w:marBottom w:val="0"/>
                              <w:divBdr>
                                <w:top w:val="none" w:sz="0" w:space="0" w:color="auto"/>
                                <w:left w:val="none" w:sz="0" w:space="0" w:color="auto"/>
                                <w:bottom w:val="none" w:sz="0" w:space="0" w:color="auto"/>
                                <w:right w:val="none" w:sz="0" w:space="0" w:color="auto"/>
                              </w:divBdr>
                              <w:divsChild>
                                <w:div w:id="16546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7048">
                          <w:marLeft w:val="0"/>
                          <w:marRight w:val="0"/>
                          <w:marTop w:val="0"/>
                          <w:marBottom w:val="0"/>
                          <w:divBdr>
                            <w:top w:val="none" w:sz="0" w:space="0" w:color="auto"/>
                            <w:left w:val="none" w:sz="0" w:space="0" w:color="auto"/>
                            <w:bottom w:val="none" w:sz="0" w:space="0" w:color="auto"/>
                            <w:right w:val="none" w:sz="0" w:space="0" w:color="auto"/>
                          </w:divBdr>
                          <w:divsChild>
                            <w:div w:id="1377706106">
                              <w:marLeft w:val="0"/>
                              <w:marRight w:val="0"/>
                              <w:marTop w:val="0"/>
                              <w:marBottom w:val="0"/>
                              <w:divBdr>
                                <w:top w:val="none" w:sz="0" w:space="0" w:color="auto"/>
                                <w:left w:val="none" w:sz="0" w:space="0" w:color="auto"/>
                                <w:bottom w:val="none" w:sz="0" w:space="0" w:color="auto"/>
                                <w:right w:val="none" w:sz="0" w:space="0" w:color="auto"/>
                              </w:divBdr>
                            </w:div>
                          </w:divsChild>
                        </w:div>
                        <w:div w:id="599028737">
                          <w:marLeft w:val="0"/>
                          <w:marRight w:val="0"/>
                          <w:marTop w:val="0"/>
                          <w:marBottom w:val="0"/>
                          <w:divBdr>
                            <w:top w:val="none" w:sz="0" w:space="0" w:color="auto"/>
                            <w:left w:val="none" w:sz="0" w:space="0" w:color="auto"/>
                            <w:bottom w:val="none" w:sz="0" w:space="0" w:color="auto"/>
                            <w:right w:val="none" w:sz="0" w:space="0" w:color="auto"/>
                          </w:divBdr>
                        </w:div>
                        <w:div w:id="2112159981">
                          <w:marLeft w:val="0"/>
                          <w:marRight w:val="0"/>
                          <w:marTop w:val="0"/>
                          <w:marBottom w:val="0"/>
                          <w:divBdr>
                            <w:top w:val="none" w:sz="0" w:space="0" w:color="auto"/>
                            <w:left w:val="none" w:sz="0" w:space="0" w:color="auto"/>
                            <w:bottom w:val="none" w:sz="0" w:space="0" w:color="auto"/>
                            <w:right w:val="none" w:sz="0" w:space="0" w:color="auto"/>
                          </w:divBdr>
                          <w:divsChild>
                            <w:div w:id="2096130255">
                              <w:marLeft w:val="0"/>
                              <w:marRight w:val="0"/>
                              <w:marTop w:val="0"/>
                              <w:marBottom w:val="0"/>
                              <w:divBdr>
                                <w:top w:val="none" w:sz="0" w:space="0" w:color="auto"/>
                                <w:left w:val="none" w:sz="0" w:space="0" w:color="auto"/>
                                <w:bottom w:val="none" w:sz="0" w:space="0" w:color="auto"/>
                                <w:right w:val="none" w:sz="0" w:space="0" w:color="auto"/>
                              </w:divBdr>
                            </w:div>
                          </w:divsChild>
                        </w:div>
                        <w:div w:id="592590516">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
                          </w:divsChild>
                        </w:div>
                        <w:div w:id="1128668399">
                          <w:marLeft w:val="0"/>
                          <w:marRight w:val="0"/>
                          <w:marTop w:val="0"/>
                          <w:marBottom w:val="0"/>
                          <w:divBdr>
                            <w:top w:val="none" w:sz="0" w:space="0" w:color="auto"/>
                            <w:left w:val="none" w:sz="0" w:space="0" w:color="auto"/>
                            <w:bottom w:val="none" w:sz="0" w:space="0" w:color="auto"/>
                            <w:right w:val="none" w:sz="0" w:space="0" w:color="auto"/>
                          </w:divBdr>
                          <w:divsChild>
                            <w:div w:id="849415728">
                              <w:marLeft w:val="0"/>
                              <w:marRight w:val="0"/>
                              <w:marTop w:val="0"/>
                              <w:marBottom w:val="0"/>
                              <w:divBdr>
                                <w:top w:val="none" w:sz="0" w:space="0" w:color="auto"/>
                                <w:left w:val="none" w:sz="0" w:space="0" w:color="auto"/>
                                <w:bottom w:val="none" w:sz="0" w:space="0" w:color="auto"/>
                                <w:right w:val="none" w:sz="0" w:space="0" w:color="auto"/>
                              </w:divBdr>
                            </w:div>
                          </w:divsChild>
                        </w:div>
                        <w:div w:id="398286410">
                          <w:marLeft w:val="0"/>
                          <w:marRight w:val="0"/>
                          <w:marTop w:val="0"/>
                          <w:marBottom w:val="0"/>
                          <w:divBdr>
                            <w:top w:val="none" w:sz="0" w:space="0" w:color="auto"/>
                            <w:left w:val="none" w:sz="0" w:space="0" w:color="auto"/>
                            <w:bottom w:val="none" w:sz="0" w:space="0" w:color="auto"/>
                            <w:right w:val="none" w:sz="0" w:space="0" w:color="auto"/>
                          </w:divBdr>
                        </w:div>
                        <w:div w:id="1163740711">
                          <w:marLeft w:val="0"/>
                          <w:marRight w:val="0"/>
                          <w:marTop w:val="0"/>
                          <w:marBottom w:val="0"/>
                          <w:divBdr>
                            <w:top w:val="none" w:sz="0" w:space="0" w:color="auto"/>
                            <w:left w:val="none" w:sz="0" w:space="0" w:color="auto"/>
                            <w:bottom w:val="none" w:sz="0" w:space="0" w:color="auto"/>
                            <w:right w:val="none" w:sz="0" w:space="0" w:color="auto"/>
                          </w:divBdr>
                          <w:divsChild>
                            <w:div w:id="1347750828">
                              <w:marLeft w:val="0"/>
                              <w:marRight w:val="0"/>
                              <w:marTop w:val="0"/>
                              <w:marBottom w:val="0"/>
                              <w:divBdr>
                                <w:top w:val="none" w:sz="0" w:space="0" w:color="auto"/>
                                <w:left w:val="none" w:sz="0" w:space="0" w:color="auto"/>
                                <w:bottom w:val="none" w:sz="0" w:space="0" w:color="auto"/>
                                <w:right w:val="none" w:sz="0" w:space="0" w:color="auto"/>
                              </w:divBdr>
                            </w:div>
                          </w:divsChild>
                        </w:div>
                        <w:div w:id="1619750567">
                          <w:marLeft w:val="0"/>
                          <w:marRight w:val="0"/>
                          <w:marTop w:val="0"/>
                          <w:marBottom w:val="0"/>
                          <w:divBdr>
                            <w:top w:val="none" w:sz="0" w:space="0" w:color="auto"/>
                            <w:left w:val="none" w:sz="0" w:space="0" w:color="auto"/>
                            <w:bottom w:val="none" w:sz="0" w:space="0" w:color="auto"/>
                            <w:right w:val="none" w:sz="0" w:space="0" w:color="auto"/>
                          </w:divBdr>
                        </w:div>
                        <w:div w:id="1347438845">
                          <w:marLeft w:val="0"/>
                          <w:marRight w:val="0"/>
                          <w:marTop w:val="0"/>
                          <w:marBottom w:val="0"/>
                          <w:divBdr>
                            <w:top w:val="none" w:sz="0" w:space="0" w:color="auto"/>
                            <w:left w:val="none" w:sz="0" w:space="0" w:color="auto"/>
                            <w:bottom w:val="none" w:sz="0" w:space="0" w:color="auto"/>
                            <w:right w:val="none" w:sz="0" w:space="0" w:color="auto"/>
                          </w:divBdr>
                          <w:divsChild>
                            <w:div w:id="919558803">
                              <w:marLeft w:val="0"/>
                              <w:marRight w:val="0"/>
                              <w:marTop w:val="0"/>
                              <w:marBottom w:val="0"/>
                              <w:divBdr>
                                <w:top w:val="none" w:sz="0" w:space="0" w:color="auto"/>
                                <w:left w:val="none" w:sz="0" w:space="0" w:color="auto"/>
                                <w:bottom w:val="none" w:sz="0" w:space="0" w:color="auto"/>
                                <w:right w:val="none" w:sz="0" w:space="0" w:color="auto"/>
                              </w:divBdr>
                            </w:div>
                          </w:divsChild>
                        </w:div>
                        <w:div w:id="206526381">
                          <w:marLeft w:val="0"/>
                          <w:marRight w:val="0"/>
                          <w:marTop w:val="0"/>
                          <w:marBottom w:val="0"/>
                          <w:divBdr>
                            <w:top w:val="none" w:sz="0" w:space="0" w:color="auto"/>
                            <w:left w:val="none" w:sz="0" w:space="0" w:color="auto"/>
                            <w:bottom w:val="none" w:sz="0" w:space="0" w:color="auto"/>
                            <w:right w:val="none" w:sz="0" w:space="0" w:color="auto"/>
                          </w:divBdr>
                          <w:divsChild>
                            <w:div w:id="1117137149">
                              <w:marLeft w:val="0"/>
                              <w:marRight w:val="0"/>
                              <w:marTop w:val="0"/>
                              <w:marBottom w:val="0"/>
                              <w:divBdr>
                                <w:top w:val="none" w:sz="0" w:space="0" w:color="auto"/>
                                <w:left w:val="none" w:sz="0" w:space="0" w:color="auto"/>
                                <w:bottom w:val="none" w:sz="0" w:space="0" w:color="auto"/>
                                <w:right w:val="none" w:sz="0" w:space="0" w:color="auto"/>
                              </w:divBdr>
                            </w:div>
                          </w:divsChild>
                        </w:div>
                        <w:div w:id="445542604">
                          <w:marLeft w:val="0"/>
                          <w:marRight w:val="0"/>
                          <w:marTop w:val="0"/>
                          <w:marBottom w:val="0"/>
                          <w:divBdr>
                            <w:top w:val="none" w:sz="0" w:space="0" w:color="auto"/>
                            <w:left w:val="none" w:sz="0" w:space="0" w:color="auto"/>
                            <w:bottom w:val="none" w:sz="0" w:space="0" w:color="auto"/>
                            <w:right w:val="none" w:sz="0" w:space="0" w:color="auto"/>
                          </w:divBdr>
                        </w:div>
                        <w:div w:id="1083069866">
                          <w:marLeft w:val="0"/>
                          <w:marRight w:val="0"/>
                          <w:marTop w:val="0"/>
                          <w:marBottom w:val="0"/>
                          <w:divBdr>
                            <w:top w:val="none" w:sz="0" w:space="0" w:color="auto"/>
                            <w:left w:val="none" w:sz="0" w:space="0" w:color="auto"/>
                            <w:bottom w:val="none" w:sz="0" w:space="0" w:color="auto"/>
                            <w:right w:val="none" w:sz="0" w:space="0" w:color="auto"/>
                          </w:divBdr>
                          <w:divsChild>
                            <w:div w:id="1689670844">
                              <w:marLeft w:val="0"/>
                              <w:marRight w:val="0"/>
                              <w:marTop w:val="0"/>
                              <w:marBottom w:val="0"/>
                              <w:divBdr>
                                <w:top w:val="none" w:sz="0" w:space="0" w:color="auto"/>
                                <w:left w:val="none" w:sz="0" w:space="0" w:color="auto"/>
                                <w:bottom w:val="none" w:sz="0" w:space="0" w:color="auto"/>
                                <w:right w:val="none" w:sz="0" w:space="0" w:color="auto"/>
                              </w:divBdr>
                            </w:div>
                          </w:divsChild>
                        </w:div>
                        <w:div w:id="1890989128">
                          <w:marLeft w:val="0"/>
                          <w:marRight w:val="0"/>
                          <w:marTop w:val="0"/>
                          <w:marBottom w:val="0"/>
                          <w:divBdr>
                            <w:top w:val="none" w:sz="0" w:space="0" w:color="auto"/>
                            <w:left w:val="none" w:sz="0" w:space="0" w:color="auto"/>
                            <w:bottom w:val="none" w:sz="0" w:space="0" w:color="auto"/>
                            <w:right w:val="none" w:sz="0" w:space="0" w:color="auto"/>
                          </w:divBdr>
                        </w:div>
                        <w:div w:id="1513298498">
                          <w:marLeft w:val="0"/>
                          <w:marRight w:val="0"/>
                          <w:marTop w:val="0"/>
                          <w:marBottom w:val="0"/>
                          <w:divBdr>
                            <w:top w:val="none" w:sz="0" w:space="0" w:color="auto"/>
                            <w:left w:val="none" w:sz="0" w:space="0" w:color="auto"/>
                            <w:bottom w:val="none" w:sz="0" w:space="0" w:color="auto"/>
                            <w:right w:val="none" w:sz="0" w:space="0" w:color="auto"/>
                          </w:divBdr>
                          <w:divsChild>
                            <w:div w:id="1120034415">
                              <w:marLeft w:val="0"/>
                              <w:marRight w:val="0"/>
                              <w:marTop w:val="0"/>
                              <w:marBottom w:val="0"/>
                              <w:divBdr>
                                <w:top w:val="none" w:sz="0" w:space="0" w:color="auto"/>
                                <w:left w:val="none" w:sz="0" w:space="0" w:color="auto"/>
                                <w:bottom w:val="none" w:sz="0" w:space="0" w:color="auto"/>
                                <w:right w:val="none" w:sz="0" w:space="0" w:color="auto"/>
                              </w:divBdr>
                            </w:div>
                          </w:divsChild>
                        </w:div>
                        <w:div w:id="1829057349">
                          <w:marLeft w:val="0"/>
                          <w:marRight w:val="0"/>
                          <w:marTop w:val="0"/>
                          <w:marBottom w:val="0"/>
                          <w:divBdr>
                            <w:top w:val="none" w:sz="0" w:space="0" w:color="auto"/>
                            <w:left w:val="none" w:sz="0" w:space="0" w:color="auto"/>
                            <w:bottom w:val="none" w:sz="0" w:space="0" w:color="auto"/>
                            <w:right w:val="none" w:sz="0" w:space="0" w:color="auto"/>
                          </w:divBdr>
                        </w:div>
                        <w:div w:id="2020351795">
                          <w:marLeft w:val="0"/>
                          <w:marRight w:val="0"/>
                          <w:marTop w:val="0"/>
                          <w:marBottom w:val="0"/>
                          <w:divBdr>
                            <w:top w:val="none" w:sz="0" w:space="0" w:color="auto"/>
                            <w:left w:val="none" w:sz="0" w:space="0" w:color="auto"/>
                            <w:bottom w:val="none" w:sz="0" w:space="0" w:color="auto"/>
                            <w:right w:val="none" w:sz="0" w:space="0" w:color="auto"/>
                          </w:divBdr>
                          <w:divsChild>
                            <w:div w:id="2116560835">
                              <w:marLeft w:val="0"/>
                              <w:marRight w:val="0"/>
                              <w:marTop w:val="0"/>
                              <w:marBottom w:val="0"/>
                              <w:divBdr>
                                <w:top w:val="none" w:sz="0" w:space="0" w:color="auto"/>
                                <w:left w:val="none" w:sz="0" w:space="0" w:color="auto"/>
                                <w:bottom w:val="none" w:sz="0" w:space="0" w:color="auto"/>
                                <w:right w:val="none" w:sz="0" w:space="0" w:color="auto"/>
                              </w:divBdr>
                            </w:div>
                          </w:divsChild>
                        </w:div>
                        <w:div w:id="1946496450">
                          <w:marLeft w:val="0"/>
                          <w:marRight w:val="0"/>
                          <w:marTop w:val="0"/>
                          <w:marBottom w:val="0"/>
                          <w:divBdr>
                            <w:top w:val="none" w:sz="0" w:space="0" w:color="auto"/>
                            <w:left w:val="none" w:sz="0" w:space="0" w:color="auto"/>
                            <w:bottom w:val="none" w:sz="0" w:space="0" w:color="auto"/>
                            <w:right w:val="none" w:sz="0" w:space="0" w:color="auto"/>
                          </w:divBdr>
                        </w:div>
                        <w:div w:id="294682281">
                          <w:marLeft w:val="0"/>
                          <w:marRight w:val="0"/>
                          <w:marTop w:val="0"/>
                          <w:marBottom w:val="0"/>
                          <w:divBdr>
                            <w:top w:val="none" w:sz="0" w:space="0" w:color="auto"/>
                            <w:left w:val="none" w:sz="0" w:space="0" w:color="auto"/>
                            <w:bottom w:val="none" w:sz="0" w:space="0" w:color="auto"/>
                            <w:right w:val="none" w:sz="0" w:space="0" w:color="auto"/>
                          </w:divBdr>
                        </w:div>
                        <w:div w:id="895967308">
                          <w:marLeft w:val="0"/>
                          <w:marRight w:val="0"/>
                          <w:marTop w:val="0"/>
                          <w:marBottom w:val="0"/>
                          <w:divBdr>
                            <w:top w:val="none" w:sz="0" w:space="0" w:color="auto"/>
                            <w:left w:val="none" w:sz="0" w:space="0" w:color="auto"/>
                            <w:bottom w:val="none" w:sz="0" w:space="0" w:color="auto"/>
                            <w:right w:val="none" w:sz="0" w:space="0" w:color="auto"/>
                          </w:divBdr>
                          <w:divsChild>
                            <w:div w:id="1287202360">
                              <w:marLeft w:val="0"/>
                              <w:marRight w:val="0"/>
                              <w:marTop w:val="0"/>
                              <w:marBottom w:val="0"/>
                              <w:divBdr>
                                <w:top w:val="none" w:sz="0" w:space="0" w:color="auto"/>
                                <w:left w:val="none" w:sz="0" w:space="0" w:color="auto"/>
                                <w:bottom w:val="none" w:sz="0" w:space="0" w:color="auto"/>
                                <w:right w:val="none" w:sz="0" w:space="0" w:color="auto"/>
                              </w:divBdr>
                            </w:div>
                          </w:divsChild>
                        </w:div>
                        <w:div w:id="1761413290">
                          <w:marLeft w:val="0"/>
                          <w:marRight w:val="0"/>
                          <w:marTop w:val="0"/>
                          <w:marBottom w:val="0"/>
                          <w:divBdr>
                            <w:top w:val="none" w:sz="0" w:space="0" w:color="auto"/>
                            <w:left w:val="none" w:sz="0" w:space="0" w:color="auto"/>
                            <w:bottom w:val="none" w:sz="0" w:space="0" w:color="auto"/>
                            <w:right w:val="none" w:sz="0" w:space="0" w:color="auto"/>
                          </w:divBdr>
                          <w:divsChild>
                            <w:div w:id="1661495252">
                              <w:marLeft w:val="0"/>
                              <w:marRight w:val="0"/>
                              <w:marTop w:val="0"/>
                              <w:marBottom w:val="0"/>
                              <w:divBdr>
                                <w:top w:val="none" w:sz="0" w:space="0" w:color="auto"/>
                                <w:left w:val="none" w:sz="0" w:space="0" w:color="auto"/>
                                <w:bottom w:val="none" w:sz="0" w:space="0" w:color="auto"/>
                                <w:right w:val="none" w:sz="0" w:space="0" w:color="auto"/>
                              </w:divBdr>
                            </w:div>
                          </w:divsChild>
                        </w:div>
                        <w:div w:id="1886479012">
                          <w:marLeft w:val="0"/>
                          <w:marRight w:val="0"/>
                          <w:marTop w:val="0"/>
                          <w:marBottom w:val="0"/>
                          <w:divBdr>
                            <w:top w:val="none" w:sz="0" w:space="0" w:color="auto"/>
                            <w:left w:val="none" w:sz="0" w:space="0" w:color="auto"/>
                            <w:bottom w:val="none" w:sz="0" w:space="0" w:color="auto"/>
                            <w:right w:val="none" w:sz="0" w:space="0" w:color="auto"/>
                          </w:divBdr>
                        </w:div>
                        <w:div w:id="1215849619">
                          <w:marLeft w:val="0"/>
                          <w:marRight w:val="0"/>
                          <w:marTop w:val="0"/>
                          <w:marBottom w:val="0"/>
                          <w:divBdr>
                            <w:top w:val="none" w:sz="0" w:space="0" w:color="auto"/>
                            <w:left w:val="none" w:sz="0" w:space="0" w:color="auto"/>
                            <w:bottom w:val="none" w:sz="0" w:space="0" w:color="auto"/>
                            <w:right w:val="none" w:sz="0" w:space="0" w:color="auto"/>
                          </w:divBdr>
                          <w:divsChild>
                            <w:div w:id="1163858924">
                              <w:marLeft w:val="0"/>
                              <w:marRight w:val="0"/>
                              <w:marTop w:val="0"/>
                              <w:marBottom w:val="0"/>
                              <w:divBdr>
                                <w:top w:val="none" w:sz="0" w:space="0" w:color="auto"/>
                                <w:left w:val="none" w:sz="0" w:space="0" w:color="auto"/>
                                <w:bottom w:val="none" w:sz="0" w:space="0" w:color="auto"/>
                                <w:right w:val="none" w:sz="0" w:space="0" w:color="auto"/>
                              </w:divBdr>
                            </w:div>
                          </w:divsChild>
                        </w:div>
                        <w:div w:id="79521956">
                          <w:marLeft w:val="0"/>
                          <w:marRight w:val="0"/>
                          <w:marTop w:val="0"/>
                          <w:marBottom w:val="0"/>
                          <w:divBdr>
                            <w:top w:val="none" w:sz="0" w:space="0" w:color="auto"/>
                            <w:left w:val="none" w:sz="0" w:space="0" w:color="auto"/>
                            <w:bottom w:val="none" w:sz="0" w:space="0" w:color="auto"/>
                            <w:right w:val="none" w:sz="0" w:space="0" w:color="auto"/>
                          </w:divBdr>
                        </w:div>
                        <w:div w:id="2045641805">
                          <w:marLeft w:val="0"/>
                          <w:marRight w:val="0"/>
                          <w:marTop w:val="0"/>
                          <w:marBottom w:val="0"/>
                          <w:divBdr>
                            <w:top w:val="none" w:sz="0" w:space="0" w:color="auto"/>
                            <w:left w:val="none" w:sz="0" w:space="0" w:color="auto"/>
                            <w:bottom w:val="none" w:sz="0" w:space="0" w:color="auto"/>
                            <w:right w:val="none" w:sz="0" w:space="0" w:color="auto"/>
                          </w:divBdr>
                        </w:div>
                        <w:div w:id="1552501192">
                          <w:marLeft w:val="0"/>
                          <w:marRight w:val="0"/>
                          <w:marTop w:val="0"/>
                          <w:marBottom w:val="0"/>
                          <w:divBdr>
                            <w:top w:val="none" w:sz="0" w:space="0" w:color="auto"/>
                            <w:left w:val="none" w:sz="0" w:space="0" w:color="auto"/>
                            <w:bottom w:val="none" w:sz="0" w:space="0" w:color="auto"/>
                            <w:right w:val="none" w:sz="0" w:space="0" w:color="auto"/>
                          </w:divBdr>
                          <w:divsChild>
                            <w:div w:id="2134134745">
                              <w:marLeft w:val="0"/>
                              <w:marRight w:val="0"/>
                              <w:marTop w:val="0"/>
                              <w:marBottom w:val="0"/>
                              <w:divBdr>
                                <w:top w:val="none" w:sz="0" w:space="0" w:color="auto"/>
                                <w:left w:val="none" w:sz="0" w:space="0" w:color="auto"/>
                                <w:bottom w:val="none" w:sz="0" w:space="0" w:color="auto"/>
                                <w:right w:val="none" w:sz="0" w:space="0" w:color="auto"/>
                              </w:divBdr>
                            </w:div>
                          </w:divsChild>
                        </w:div>
                        <w:div w:id="752819015">
                          <w:marLeft w:val="0"/>
                          <w:marRight w:val="0"/>
                          <w:marTop w:val="0"/>
                          <w:marBottom w:val="0"/>
                          <w:divBdr>
                            <w:top w:val="none" w:sz="0" w:space="0" w:color="auto"/>
                            <w:left w:val="none" w:sz="0" w:space="0" w:color="auto"/>
                            <w:bottom w:val="none" w:sz="0" w:space="0" w:color="auto"/>
                            <w:right w:val="none" w:sz="0" w:space="0" w:color="auto"/>
                          </w:divBdr>
                        </w:div>
                        <w:div w:id="840049941">
                          <w:marLeft w:val="0"/>
                          <w:marRight w:val="0"/>
                          <w:marTop w:val="0"/>
                          <w:marBottom w:val="0"/>
                          <w:divBdr>
                            <w:top w:val="none" w:sz="0" w:space="0" w:color="auto"/>
                            <w:left w:val="none" w:sz="0" w:space="0" w:color="auto"/>
                            <w:bottom w:val="none" w:sz="0" w:space="0" w:color="auto"/>
                            <w:right w:val="none" w:sz="0" w:space="0" w:color="auto"/>
                          </w:divBdr>
                          <w:divsChild>
                            <w:div w:id="322708510">
                              <w:marLeft w:val="0"/>
                              <w:marRight w:val="0"/>
                              <w:marTop w:val="0"/>
                              <w:marBottom w:val="0"/>
                              <w:divBdr>
                                <w:top w:val="none" w:sz="0" w:space="0" w:color="auto"/>
                                <w:left w:val="none" w:sz="0" w:space="0" w:color="auto"/>
                                <w:bottom w:val="none" w:sz="0" w:space="0" w:color="auto"/>
                                <w:right w:val="none" w:sz="0" w:space="0" w:color="auto"/>
                              </w:divBdr>
                            </w:div>
                          </w:divsChild>
                        </w:div>
                        <w:div w:id="1598095683">
                          <w:marLeft w:val="0"/>
                          <w:marRight w:val="0"/>
                          <w:marTop w:val="0"/>
                          <w:marBottom w:val="0"/>
                          <w:divBdr>
                            <w:top w:val="none" w:sz="0" w:space="0" w:color="auto"/>
                            <w:left w:val="none" w:sz="0" w:space="0" w:color="auto"/>
                            <w:bottom w:val="none" w:sz="0" w:space="0" w:color="auto"/>
                            <w:right w:val="none" w:sz="0" w:space="0" w:color="auto"/>
                          </w:divBdr>
                          <w:divsChild>
                            <w:div w:id="441581807">
                              <w:marLeft w:val="0"/>
                              <w:marRight w:val="0"/>
                              <w:marTop w:val="0"/>
                              <w:marBottom w:val="0"/>
                              <w:divBdr>
                                <w:top w:val="none" w:sz="0" w:space="0" w:color="auto"/>
                                <w:left w:val="none" w:sz="0" w:space="0" w:color="auto"/>
                                <w:bottom w:val="none" w:sz="0" w:space="0" w:color="auto"/>
                                <w:right w:val="none" w:sz="0" w:space="0" w:color="auto"/>
                              </w:divBdr>
                            </w:div>
                          </w:divsChild>
                        </w:div>
                        <w:div w:id="2098860640">
                          <w:marLeft w:val="0"/>
                          <w:marRight w:val="0"/>
                          <w:marTop w:val="0"/>
                          <w:marBottom w:val="0"/>
                          <w:divBdr>
                            <w:top w:val="none" w:sz="0" w:space="0" w:color="auto"/>
                            <w:left w:val="none" w:sz="0" w:space="0" w:color="auto"/>
                            <w:bottom w:val="none" w:sz="0" w:space="0" w:color="auto"/>
                            <w:right w:val="none" w:sz="0" w:space="0" w:color="auto"/>
                          </w:divBdr>
                        </w:div>
                        <w:div w:id="339352192">
                          <w:marLeft w:val="0"/>
                          <w:marRight w:val="0"/>
                          <w:marTop w:val="0"/>
                          <w:marBottom w:val="0"/>
                          <w:divBdr>
                            <w:top w:val="none" w:sz="0" w:space="0" w:color="auto"/>
                            <w:left w:val="none" w:sz="0" w:space="0" w:color="auto"/>
                            <w:bottom w:val="none" w:sz="0" w:space="0" w:color="auto"/>
                            <w:right w:val="none" w:sz="0" w:space="0" w:color="auto"/>
                          </w:divBdr>
                          <w:divsChild>
                            <w:div w:id="2052805218">
                              <w:marLeft w:val="0"/>
                              <w:marRight w:val="0"/>
                              <w:marTop w:val="0"/>
                              <w:marBottom w:val="0"/>
                              <w:divBdr>
                                <w:top w:val="none" w:sz="0" w:space="0" w:color="auto"/>
                                <w:left w:val="none" w:sz="0" w:space="0" w:color="auto"/>
                                <w:bottom w:val="none" w:sz="0" w:space="0" w:color="auto"/>
                                <w:right w:val="none" w:sz="0" w:space="0" w:color="auto"/>
                              </w:divBdr>
                            </w:div>
                          </w:divsChild>
                        </w:div>
                        <w:div w:id="896552308">
                          <w:marLeft w:val="0"/>
                          <w:marRight w:val="0"/>
                          <w:marTop w:val="0"/>
                          <w:marBottom w:val="0"/>
                          <w:divBdr>
                            <w:top w:val="none" w:sz="0" w:space="0" w:color="auto"/>
                            <w:left w:val="none" w:sz="0" w:space="0" w:color="auto"/>
                            <w:bottom w:val="none" w:sz="0" w:space="0" w:color="auto"/>
                            <w:right w:val="none" w:sz="0" w:space="0" w:color="auto"/>
                          </w:divBdr>
                          <w:divsChild>
                            <w:div w:id="535387220">
                              <w:marLeft w:val="0"/>
                              <w:marRight w:val="0"/>
                              <w:marTop w:val="0"/>
                              <w:marBottom w:val="0"/>
                              <w:divBdr>
                                <w:top w:val="none" w:sz="0" w:space="0" w:color="auto"/>
                                <w:left w:val="none" w:sz="0" w:space="0" w:color="auto"/>
                                <w:bottom w:val="none" w:sz="0" w:space="0" w:color="auto"/>
                                <w:right w:val="none" w:sz="0" w:space="0" w:color="auto"/>
                              </w:divBdr>
                            </w:div>
                          </w:divsChild>
                        </w:div>
                        <w:div w:id="1805076382">
                          <w:marLeft w:val="0"/>
                          <w:marRight w:val="0"/>
                          <w:marTop w:val="0"/>
                          <w:marBottom w:val="0"/>
                          <w:divBdr>
                            <w:top w:val="none" w:sz="0" w:space="0" w:color="auto"/>
                            <w:left w:val="none" w:sz="0" w:space="0" w:color="auto"/>
                            <w:bottom w:val="none" w:sz="0" w:space="0" w:color="auto"/>
                            <w:right w:val="none" w:sz="0" w:space="0" w:color="auto"/>
                          </w:divBdr>
                        </w:div>
                        <w:div w:id="456678805">
                          <w:marLeft w:val="0"/>
                          <w:marRight w:val="0"/>
                          <w:marTop w:val="0"/>
                          <w:marBottom w:val="0"/>
                          <w:divBdr>
                            <w:top w:val="none" w:sz="0" w:space="0" w:color="auto"/>
                            <w:left w:val="none" w:sz="0" w:space="0" w:color="auto"/>
                            <w:bottom w:val="none" w:sz="0" w:space="0" w:color="auto"/>
                            <w:right w:val="none" w:sz="0" w:space="0" w:color="auto"/>
                          </w:divBdr>
                        </w:div>
                        <w:div w:id="544754779">
                          <w:marLeft w:val="0"/>
                          <w:marRight w:val="0"/>
                          <w:marTop w:val="0"/>
                          <w:marBottom w:val="0"/>
                          <w:divBdr>
                            <w:top w:val="none" w:sz="0" w:space="0" w:color="auto"/>
                            <w:left w:val="none" w:sz="0" w:space="0" w:color="auto"/>
                            <w:bottom w:val="none" w:sz="0" w:space="0" w:color="auto"/>
                            <w:right w:val="none" w:sz="0" w:space="0" w:color="auto"/>
                          </w:divBdr>
                          <w:divsChild>
                            <w:div w:id="894196333">
                              <w:marLeft w:val="0"/>
                              <w:marRight w:val="0"/>
                              <w:marTop w:val="0"/>
                              <w:marBottom w:val="0"/>
                              <w:divBdr>
                                <w:top w:val="none" w:sz="0" w:space="0" w:color="auto"/>
                                <w:left w:val="none" w:sz="0" w:space="0" w:color="auto"/>
                                <w:bottom w:val="none" w:sz="0" w:space="0" w:color="auto"/>
                                <w:right w:val="none" w:sz="0" w:space="0" w:color="auto"/>
                              </w:divBdr>
                            </w:div>
                          </w:divsChild>
                        </w:div>
                        <w:div w:id="1667127229">
                          <w:marLeft w:val="0"/>
                          <w:marRight w:val="0"/>
                          <w:marTop w:val="0"/>
                          <w:marBottom w:val="0"/>
                          <w:divBdr>
                            <w:top w:val="none" w:sz="0" w:space="0" w:color="auto"/>
                            <w:left w:val="none" w:sz="0" w:space="0" w:color="auto"/>
                            <w:bottom w:val="none" w:sz="0" w:space="0" w:color="auto"/>
                            <w:right w:val="none" w:sz="0" w:space="0" w:color="auto"/>
                          </w:divBdr>
                        </w:div>
                        <w:div w:id="1434088103">
                          <w:marLeft w:val="0"/>
                          <w:marRight w:val="0"/>
                          <w:marTop w:val="0"/>
                          <w:marBottom w:val="0"/>
                          <w:divBdr>
                            <w:top w:val="none" w:sz="0" w:space="0" w:color="auto"/>
                            <w:left w:val="none" w:sz="0" w:space="0" w:color="auto"/>
                            <w:bottom w:val="none" w:sz="0" w:space="0" w:color="auto"/>
                            <w:right w:val="none" w:sz="0" w:space="0" w:color="auto"/>
                          </w:divBdr>
                          <w:divsChild>
                            <w:div w:id="220218165">
                              <w:marLeft w:val="0"/>
                              <w:marRight w:val="0"/>
                              <w:marTop w:val="0"/>
                              <w:marBottom w:val="0"/>
                              <w:divBdr>
                                <w:top w:val="none" w:sz="0" w:space="0" w:color="auto"/>
                                <w:left w:val="none" w:sz="0" w:space="0" w:color="auto"/>
                                <w:bottom w:val="none" w:sz="0" w:space="0" w:color="auto"/>
                                <w:right w:val="none" w:sz="0" w:space="0" w:color="auto"/>
                              </w:divBdr>
                            </w:div>
                          </w:divsChild>
                        </w:div>
                        <w:div w:id="392241329">
                          <w:marLeft w:val="0"/>
                          <w:marRight w:val="0"/>
                          <w:marTop w:val="0"/>
                          <w:marBottom w:val="0"/>
                          <w:divBdr>
                            <w:top w:val="none" w:sz="0" w:space="0" w:color="auto"/>
                            <w:left w:val="none" w:sz="0" w:space="0" w:color="auto"/>
                            <w:bottom w:val="none" w:sz="0" w:space="0" w:color="auto"/>
                            <w:right w:val="none" w:sz="0" w:space="0" w:color="auto"/>
                          </w:divBdr>
                        </w:div>
                        <w:div w:id="783883289">
                          <w:marLeft w:val="0"/>
                          <w:marRight w:val="0"/>
                          <w:marTop w:val="0"/>
                          <w:marBottom w:val="0"/>
                          <w:divBdr>
                            <w:top w:val="none" w:sz="0" w:space="0" w:color="auto"/>
                            <w:left w:val="none" w:sz="0" w:space="0" w:color="auto"/>
                            <w:bottom w:val="none" w:sz="0" w:space="0" w:color="auto"/>
                            <w:right w:val="none" w:sz="0" w:space="0" w:color="auto"/>
                          </w:divBdr>
                        </w:div>
                        <w:div w:id="968971378">
                          <w:marLeft w:val="0"/>
                          <w:marRight w:val="0"/>
                          <w:marTop w:val="0"/>
                          <w:marBottom w:val="0"/>
                          <w:divBdr>
                            <w:top w:val="none" w:sz="0" w:space="0" w:color="auto"/>
                            <w:left w:val="none" w:sz="0" w:space="0" w:color="auto"/>
                            <w:bottom w:val="none" w:sz="0" w:space="0" w:color="auto"/>
                            <w:right w:val="none" w:sz="0" w:space="0" w:color="auto"/>
                          </w:divBdr>
                          <w:divsChild>
                            <w:div w:id="2061705573">
                              <w:marLeft w:val="0"/>
                              <w:marRight w:val="0"/>
                              <w:marTop w:val="0"/>
                              <w:marBottom w:val="0"/>
                              <w:divBdr>
                                <w:top w:val="none" w:sz="0" w:space="0" w:color="auto"/>
                                <w:left w:val="none" w:sz="0" w:space="0" w:color="auto"/>
                                <w:bottom w:val="none" w:sz="0" w:space="0" w:color="auto"/>
                                <w:right w:val="none" w:sz="0" w:space="0" w:color="auto"/>
                              </w:divBdr>
                            </w:div>
                          </w:divsChild>
                        </w:div>
                        <w:div w:id="1007099443">
                          <w:marLeft w:val="0"/>
                          <w:marRight w:val="0"/>
                          <w:marTop w:val="0"/>
                          <w:marBottom w:val="0"/>
                          <w:divBdr>
                            <w:top w:val="none" w:sz="0" w:space="0" w:color="auto"/>
                            <w:left w:val="none" w:sz="0" w:space="0" w:color="auto"/>
                            <w:bottom w:val="none" w:sz="0" w:space="0" w:color="auto"/>
                            <w:right w:val="none" w:sz="0" w:space="0" w:color="auto"/>
                          </w:divBdr>
                        </w:div>
                        <w:div w:id="1894653596">
                          <w:marLeft w:val="0"/>
                          <w:marRight w:val="0"/>
                          <w:marTop w:val="0"/>
                          <w:marBottom w:val="0"/>
                          <w:divBdr>
                            <w:top w:val="none" w:sz="0" w:space="0" w:color="auto"/>
                            <w:left w:val="none" w:sz="0" w:space="0" w:color="auto"/>
                            <w:bottom w:val="none" w:sz="0" w:space="0" w:color="auto"/>
                            <w:right w:val="none" w:sz="0" w:space="0" w:color="auto"/>
                          </w:divBdr>
                          <w:divsChild>
                            <w:div w:id="578367931">
                              <w:marLeft w:val="0"/>
                              <w:marRight w:val="0"/>
                              <w:marTop w:val="0"/>
                              <w:marBottom w:val="0"/>
                              <w:divBdr>
                                <w:top w:val="none" w:sz="0" w:space="0" w:color="auto"/>
                                <w:left w:val="none" w:sz="0" w:space="0" w:color="auto"/>
                                <w:bottom w:val="none" w:sz="0" w:space="0" w:color="auto"/>
                                <w:right w:val="none" w:sz="0" w:space="0" w:color="auto"/>
                              </w:divBdr>
                            </w:div>
                          </w:divsChild>
                        </w:div>
                        <w:div w:id="1390687397">
                          <w:marLeft w:val="0"/>
                          <w:marRight w:val="0"/>
                          <w:marTop w:val="0"/>
                          <w:marBottom w:val="0"/>
                          <w:divBdr>
                            <w:top w:val="none" w:sz="0" w:space="0" w:color="auto"/>
                            <w:left w:val="none" w:sz="0" w:space="0" w:color="auto"/>
                            <w:bottom w:val="none" w:sz="0" w:space="0" w:color="auto"/>
                            <w:right w:val="none" w:sz="0" w:space="0" w:color="auto"/>
                          </w:divBdr>
                        </w:div>
                        <w:div w:id="1400326474">
                          <w:marLeft w:val="0"/>
                          <w:marRight w:val="0"/>
                          <w:marTop w:val="0"/>
                          <w:marBottom w:val="0"/>
                          <w:divBdr>
                            <w:top w:val="none" w:sz="0" w:space="0" w:color="auto"/>
                            <w:left w:val="none" w:sz="0" w:space="0" w:color="auto"/>
                            <w:bottom w:val="none" w:sz="0" w:space="0" w:color="auto"/>
                            <w:right w:val="none" w:sz="0" w:space="0" w:color="auto"/>
                          </w:divBdr>
                          <w:divsChild>
                            <w:div w:id="674920338">
                              <w:marLeft w:val="0"/>
                              <w:marRight w:val="0"/>
                              <w:marTop w:val="0"/>
                              <w:marBottom w:val="0"/>
                              <w:divBdr>
                                <w:top w:val="none" w:sz="0" w:space="0" w:color="auto"/>
                                <w:left w:val="none" w:sz="0" w:space="0" w:color="auto"/>
                                <w:bottom w:val="none" w:sz="0" w:space="0" w:color="auto"/>
                                <w:right w:val="none" w:sz="0" w:space="0" w:color="auto"/>
                              </w:divBdr>
                            </w:div>
                          </w:divsChild>
                        </w:div>
                        <w:div w:id="1071733978">
                          <w:marLeft w:val="0"/>
                          <w:marRight w:val="0"/>
                          <w:marTop w:val="0"/>
                          <w:marBottom w:val="0"/>
                          <w:divBdr>
                            <w:top w:val="none" w:sz="0" w:space="0" w:color="auto"/>
                            <w:left w:val="none" w:sz="0" w:space="0" w:color="auto"/>
                            <w:bottom w:val="none" w:sz="0" w:space="0" w:color="auto"/>
                            <w:right w:val="none" w:sz="0" w:space="0" w:color="auto"/>
                          </w:divBdr>
                        </w:div>
                        <w:div w:id="103305532">
                          <w:marLeft w:val="0"/>
                          <w:marRight w:val="0"/>
                          <w:marTop w:val="0"/>
                          <w:marBottom w:val="0"/>
                          <w:divBdr>
                            <w:top w:val="none" w:sz="0" w:space="0" w:color="auto"/>
                            <w:left w:val="none" w:sz="0" w:space="0" w:color="auto"/>
                            <w:bottom w:val="none" w:sz="0" w:space="0" w:color="auto"/>
                            <w:right w:val="none" w:sz="0" w:space="0" w:color="auto"/>
                          </w:divBdr>
                          <w:divsChild>
                            <w:div w:id="811555459">
                              <w:marLeft w:val="0"/>
                              <w:marRight w:val="0"/>
                              <w:marTop w:val="0"/>
                              <w:marBottom w:val="0"/>
                              <w:divBdr>
                                <w:top w:val="none" w:sz="0" w:space="0" w:color="auto"/>
                                <w:left w:val="none" w:sz="0" w:space="0" w:color="auto"/>
                                <w:bottom w:val="none" w:sz="0" w:space="0" w:color="auto"/>
                                <w:right w:val="none" w:sz="0" w:space="0" w:color="auto"/>
                              </w:divBdr>
                            </w:div>
                          </w:divsChild>
                        </w:div>
                        <w:div w:id="1271350084">
                          <w:marLeft w:val="0"/>
                          <w:marRight w:val="0"/>
                          <w:marTop w:val="0"/>
                          <w:marBottom w:val="0"/>
                          <w:divBdr>
                            <w:top w:val="none" w:sz="0" w:space="0" w:color="auto"/>
                            <w:left w:val="none" w:sz="0" w:space="0" w:color="auto"/>
                            <w:bottom w:val="none" w:sz="0" w:space="0" w:color="auto"/>
                            <w:right w:val="none" w:sz="0" w:space="0" w:color="auto"/>
                          </w:divBdr>
                          <w:divsChild>
                            <w:div w:id="2124417857">
                              <w:marLeft w:val="0"/>
                              <w:marRight w:val="0"/>
                              <w:marTop w:val="0"/>
                              <w:marBottom w:val="0"/>
                              <w:divBdr>
                                <w:top w:val="none" w:sz="0" w:space="0" w:color="auto"/>
                                <w:left w:val="none" w:sz="0" w:space="0" w:color="auto"/>
                                <w:bottom w:val="none" w:sz="0" w:space="0" w:color="auto"/>
                                <w:right w:val="none" w:sz="0" w:space="0" w:color="auto"/>
                              </w:divBdr>
                            </w:div>
                          </w:divsChild>
                        </w:div>
                        <w:div w:id="1350329465">
                          <w:marLeft w:val="0"/>
                          <w:marRight w:val="0"/>
                          <w:marTop w:val="0"/>
                          <w:marBottom w:val="0"/>
                          <w:divBdr>
                            <w:top w:val="none" w:sz="0" w:space="0" w:color="auto"/>
                            <w:left w:val="none" w:sz="0" w:space="0" w:color="auto"/>
                            <w:bottom w:val="none" w:sz="0" w:space="0" w:color="auto"/>
                            <w:right w:val="none" w:sz="0" w:space="0" w:color="auto"/>
                          </w:divBdr>
                          <w:divsChild>
                            <w:div w:id="766659354">
                              <w:marLeft w:val="0"/>
                              <w:marRight w:val="0"/>
                              <w:marTop w:val="0"/>
                              <w:marBottom w:val="0"/>
                              <w:divBdr>
                                <w:top w:val="none" w:sz="0" w:space="0" w:color="auto"/>
                                <w:left w:val="none" w:sz="0" w:space="0" w:color="auto"/>
                                <w:bottom w:val="none" w:sz="0" w:space="0" w:color="auto"/>
                                <w:right w:val="none" w:sz="0" w:space="0" w:color="auto"/>
                              </w:divBdr>
                            </w:div>
                          </w:divsChild>
                        </w:div>
                        <w:div w:id="686057609">
                          <w:marLeft w:val="0"/>
                          <w:marRight w:val="0"/>
                          <w:marTop w:val="0"/>
                          <w:marBottom w:val="0"/>
                          <w:divBdr>
                            <w:top w:val="none" w:sz="0" w:space="0" w:color="auto"/>
                            <w:left w:val="none" w:sz="0" w:space="0" w:color="auto"/>
                            <w:bottom w:val="none" w:sz="0" w:space="0" w:color="auto"/>
                            <w:right w:val="none" w:sz="0" w:space="0" w:color="auto"/>
                          </w:divBdr>
                        </w:div>
                        <w:div w:id="1254781835">
                          <w:marLeft w:val="0"/>
                          <w:marRight w:val="0"/>
                          <w:marTop w:val="0"/>
                          <w:marBottom w:val="0"/>
                          <w:divBdr>
                            <w:top w:val="none" w:sz="0" w:space="0" w:color="auto"/>
                            <w:left w:val="none" w:sz="0" w:space="0" w:color="auto"/>
                            <w:bottom w:val="none" w:sz="0" w:space="0" w:color="auto"/>
                            <w:right w:val="none" w:sz="0" w:space="0" w:color="auto"/>
                          </w:divBdr>
                          <w:divsChild>
                            <w:div w:id="2067676446">
                              <w:marLeft w:val="0"/>
                              <w:marRight w:val="0"/>
                              <w:marTop w:val="0"/>
                              <w:marBottom w:val="0"/>
                              <w:divBdr>
                                <w:top w:val="none" w:sz="0" w:space="0" w:color="auto"/>
                                <w:left w:val="none" w:sz="0" w:space="0" w:color="auto"/>
                                <w:bottom w:val="none" w:sz="0" w:space="0" w:color="auto"/>
                                <w:right w:val="none" w:sz="0" w:space="0" w:color="auto"/>
                              </w:divBdr>
                            </w:div>
                          </w:divsChild>
                        </w:div>
                        <w:div w:id="1895964976">
                          <w:marLeft w:val="0"/>
                          <w:marRight w:val="0"/>
                          <w:marTop w:val="0"/>
                          <w:marBottom w:val="0"/>
                          <w:divBdr>
                            <w:top w:val="none" w:sz="0" w:space="0" w:color="auto"/>
                            <w:left w:val="none" w:sz="0" w:space="0" w:color="auto"/>
                            <w:bottom w:val="none" w:sz="0" w:space="0" w:color="auto"/>
                            <w:right w:val="none" w:sz="0" w:space="0" w:color="auto"/>
                          </w:divBdr>
                          <w:divsChild>
                            <w:div w:id="1127940419">
                              <w:marLeft w:val="0"/>
                              <w:marRight w:val="0"/>
                              <w:marTop w:val="0"/>
                              <w:marBottom w:val="0"/>
                              <w:divBdr>
                                <w:top w:val="none" w:sz="0" w:space="0" w:color="auto"/>
                                <w:left w:val="none" w:sz="0" w:space="0" w:color="auto"/>
                                <w:bottom w:val="none" w:sz="0" w:space="0" w:color="auto"/>
                                <w:right w:val="none" w:sz="0" w:space="0" w:color="auto"/>
                              </w:divBdr>
                            </w:div>
                          </w:divsChild>
                        </w:div>
                        <w:div w:id="784689956">
                          <w:marLeft w:val="0"/>
                          <w:marRight w:val="0"/>
                          <w:marTop w:val="0"/>
                          <w:marBottom w:val="0"/>
                          <w:divBdr>
                            <w:top w:val="none" w:sz="0" w:space="0" w:color="auto"/>
                            <w:left w:val="none" w:sz="0" w:space="0" w:color="auto"/>
                            <w:bottom w:val="none" w:sz="0" w:space="0" w:color="auto"/>
                            <w:right w:val="none" w:sz="0" w:space="0" w:color="auto"/>
                          </w:divBdr>
                          <w:divsChild>
                            <w:div w:id="1341590610">
                              <w:marLeft w:val="0"/>
                              <w:marRight w:val="0"/>
                              <w:marTop w:val="0"/>
                              <w:marBottom w:val="0"/>
                              <w:divBdr>
                                <w:top w:val="none" w:sz="0" w:space="0" w:color="auto"/>
                                <w:left w:val="none" w:sz="0" w:space="0" w:color="auto"/>
                                <w:bottom w:val="none" w:sz="0" w:space="0" w:color="auto"/>
                                <w:right w:val="none" w:sz="0" w:space="0" w:color="auto"/>
                              </w:divBdr>
                            </w:div>
                          </w:divsChild>
                        </w:div>
                        <w:div w:id="1380940261">
                          <w:marLeft w:val="0"/>
                          <w:marRight w:val="0"/>
                          <w:marTop w:val="0"/>
                          <w:marBottom w:val="0"/>
                          <w:divBdr>
                            <w:top w:val="none" w:sz="0" w:space="0" w:color="auto"/>
                            <w:left w:val="none" w:sz="0" w:space="0" w:color="auto"/>
                            <w:bottom w:val="none" w:sz="0" w:space="0" w:color="auto"/>
                            <w:right w:val="none" w:sz="0" w:space="0" w:color="auto"/>
                          </w:divBdr>
                          <w:divsChild>
                            <w:div w:id="1688485991">
                              <w:marLeft w:val="0"/>
                              <w:marRight w:val="0"/>
                              <w:marTop w:val="0"/>
                              <w:marBottom w:val="0"/>
                              <w:divBdr>
                                <w:top w:val="none" w:sz="0" w:space="0" w:color="auto"/>
                                <w:left w:val="none" w:sz="0" w:space="0" w:color="auto"/>
                                <w:bottom w:val="none" w:sz="0" w:space="0" w:color="auto"/>
                                <w:right w:val="none" w:sz="0" w:space="0" w:color="auto"/>
                              </w:divBdr>
                            </w:div>
                          </w:divsChild>
                        </w:div>
                        <w:div w:id="655034720">
                          <w:marLeft w:val="0"/>
                          <w:marRight w:val="0"/>
                          <w:marTop w:val="0"/>
                          <w:marBottom w:val="0"/>
                          <w:divBdr>
                            <w:top w:val="none" w:sz="0" w:space="0" w:color="auto"/>
                            <w:left w:val="none" w:sz="0" w:space="0" w:color="auto"/>
                            <w:bottom w:val="none" w:sz="0" w:space="0" w:color="auto"/>
                            <w:right w:val="none" w:sz="0" w:space="0" w:color="auto"/>
                          </w:divBdr>
                          <w:divsChild>
                            <w:div w:id="2029913076">
                              <w:marLeft w:val="0"/>
                              <w:marRight w:val="0"/>
                              <w:marTop w:val="0"/>
                              <w:marBottom w:val="0"/>
                              <w:divBdr>
                                <w:top w:val="none" w:sz="0" w:space="0" w:color="auto"/>
                                <w:left w:val="none" w:sz="0" w:space="0" w:color="auto"/>
                                <w:bottom w:val="none" w:sz="0" w:space="0" w:color="auto"/>
                                <w:right w:val="none" w:sz="0" w:space="0" w:color="auto"/>
                              </w:divBdr>
                            </w:div>
                          </w:divsChild>
                        </w:div>
                        <w:div w:id="1050879874">
                          <w:marLeft w:val="0"/>
                          <w:marRight w:val="0"/>
                          <w:marTop w:val="0"/>
                          <w:marBottom w:val="0"/>
                          <w:divBdr>
                            <w:top w:val="none" w:sz="0" w:space="0" w:color="auto"/>
                            <w:left w:val="none" w:sz="0" w:space="0" w:color="auto"/>
                            <w:bottom w:val="none" w:sz="0" w:space="0" w:color="auto"/>
                            <w:right w:val="none" w:sz="0" w:space="0" w:color="auto"/>
                          </w:divBdr>
                        </w:div>
                        <w:div w:id="1137843195">
                          <w:marLeft w:val="0"/>
                          <w:marRight w:val="0"/>
                          <w:marTop w:val="0"/>
                          <w:marBottom w:val="0"/>
                          <w:divBdr>
                            <w:top w:val="none" w:sz="0" w:space="0" w:color="auto"/>
                            <w:left w:val="none" w:sz="0" w:space="0" w:color="auto"/>
                            <w:bottom w:val="none" w:sz="0" w:space="0" w:color="auto"/>
                            <w:right w:val="none" w:sz="0" w:space="0" w:color="auto"/>
                          </w:divBdr>
                          <w:divsChild>
                            <w:div w:id="689795886">
                              <w:marLeft w:val="0"/>
                              <w:marRight w:val="0"/>
                              <w:marTop w:val="0"/>
                              <w:marBottom w:val="0"/>
                              <w:divBdr>
                                <w:top w:val="none" w:sz="0" w:space="0" w:color="auto"/>
                                <w:left w:val="none" w:sz="0" w:space="0" w:color="auto"/>
                                <w:bottom w:val="none" w:sz="0" w:space="0" w:color="auto"/>
                                <w:right w:val="none" w:sz="0" w:space="0" w:color="auto"/>
                              </w:divBdr>
                            </w:div>
                          </w:divsChild>
                        </w:div>
                        <w:div w:id="1821075841">
                          <w:marLeft w:val="0"/>
                          <w:marRight w:val="0"/>
                          <w:marTop w:val="0"/>
                          <w:marBottom w:val="0"/>
                          <w:divBdr>
                            <w:top w:val="none" w:sz="0" w:space="0" w:color="auto"/>
                            <w:left w:val="none" w:sz="0" w:space="0" w:color="auto"/>
                            <w:bottom w:val="none" w:sz="0" w:space="0" w:color="auto"/>
                            <w:right w:val="none" w:sz="0" w:space="0" w:color="auto"/>
                          </w:divBdr>
                        </w:div>
                        <w:div w:id="1465849201">
                          <w:marLeft w:val="0"/>
                          <w:marRight w:val="0"/>
                          <w:marTop w:val="0"/>
                          <w:marBottom w:val="0"/>
                          <w:divBdr>
                            <w:top w:val="none" w:sz="0" w:space="0" w:color="auto"/>
                            <w:left w:val="none" w:sz="0" w:space="0" w:color="auto"/>
                            <w:bottom w:val="none" w:sz="0" w:space="0" w:color="auto"/>
                            <w:right w:val="none" w:sz="0" w:space="0" w:color="auto"/>
                          </w:divBdr>
                          <w:divsChild>
                            <w:div w:id="303505452">
                              <w:marLeft w:val="0"/>
                              <w:marRight w:val="0"/>
                              <w:marTop w:val="0"/>
                              <w:marBottom w:val="0"/>
                              <w:divBdr>
                                <w:top w:val="none" w:sz="0" w:space="0" w:color="auto"/>
                                <w:left w:val="none" w:sz="0" w:space="0" w:color="auto"/>
                                <w:bottom w:val="none" w:sz="0" w:space="0" w:color="auto"/>
                                <w:right w:val="none" w:sz="0" w:space="0" w:color="auto"/>
                              </w:divBdr>
                            </w:div>
                          </w:divsChild>
                        </w:div>
                        <w:div w:id="1839496337">
                          <w:marLeft w:val="0"/>
                          <w:marRight w:val="0"/>
                          <w:marTop w:val="0"/>
                          <w:marBottom w:val="0"/>
                          <w:divBdr>
                            <w:top w:val="none" w:sz="0" w:space="0" w:color="auto"/>
                            <w:left w:val="none" w:sz="0" w:space="0" w:color="auto"/>
                            <w:bottom w:val="none" w:sz="0" w:space="0" w:color="auto"/>
                            <w:right w:val="none" w:sz="0" w:space="0" w:color="auto"/>
                          </w:divBdr>
                          <w:divsChild>
                            <w:div w:id="683747660">
                              <w:marLeft w:val="0"/>
                              <w:marRight w:val="0"/>
                              <w:marTop w:val="0"/>
                              <w:marBottom w:val="0"/>
                              <w:divBdr>
                                <w:top w:val="none" w:sz="0" w:space="0" w:color="auto"/>
                                <w:left w:val="none" w:sz="0" w:space="0" w:color="auto"/>
                                <w:bottom w:val="none" w:sz="0" w:space="0" w:color="auto"/>
                                <w:right w:val="none" w:sz="0" w:space="0" w:color="auto"/>
                              </w:divBdr>
                            </w:div>
                          </w:divsChild>
                        </w:div>
                        <w:div w:id="1012337330">
                          <w:marLeft w:val="0"/>
                          <w:marRight w:val="0"/>
                          <w:marTop w:val="0"/>
                          <w:marBottom w:val="0"/>
                          <w:divBdr>
                            <w:top w:val="none" w:sz="0" w:space="0" w:color="auto"/>
                            <w:left w:val="none" w:sz="0" w:space="0" w:color="auto"/>
                            <w:bottom w:val="none" w:sz="0" w:space="0" w:color="auto"/>
                            <w:right w:val="none" w:sz="0" w:space="0" w:color="auto"/>
                          </w:divBdr>
                          <w:divsChild>
                            <w:div w:id="2001888755">
                              <w:marLeft w:val="0"/>
                              <w:marRight w:val="0"/>
                              <w:marTop w:val="0"/>
                              <w:marBottom w:val="0"/>
                              <w:divBdr>
                                <w:top w:val="none" w:sz="0" w:space="0" w:color="auto"/>
                                <w:left w:val="none" w:sz="0" w:space="0" w:color="auto"/>
                                <w:bottom w:val="none" w:sz="0" w:space="0" w:color="auto"/>
                                <w:right w:val="none" w:sz="0" w:space="0" w:color="auto"/>
                              </w:divBdr>
                            </w:div>
                          </w:divsChild>
                        </w:div>
                        <w:div w:id="1216625363">
                          <w:marLeft w:val="0"/>
                          <w:marRight w:val="0"/>
                          <w:marTop w:val="0"/>
                          <w:marBottom w:val="0"/>
                          <w:divBdr>
                            <w:top w:val="none" w:sz="0" w:space="0" w:color="auto"/>
                            <w:left w:val="none" w:sz="0" w:space="0" w:color="auto"/>
                            <w:bottom w:val="none" w:sz="0" w:space="0" w:color="auto"/>
                            <w:right w:val="none" w:sz="0" w:space="0" w:color="auto"/>
                          </w:divBdr>
                        </w:div>
                        <w:div w:id="1556744502">
                          <w:marLeft w:val="0"/>
                          <w:marRight w:val="0"/>
                          <w:marTop w:val="0"/>
                          <w:marBottom w:val="0"/>
                          <w:divBdr>
                            <w:top w:val="none" w:sz="0" w:space="0" w:color="auto"/>
                            <w:left w:val="none" w:sz="0" w:space="0" w:color="auto"/>
                            <w:bottom w:val="none" w:sz="0" w:space="0" w:color="auto"/>
                            <w:right w:val="none" w:sz="0" w:space="0" w:color="auto"/>
                          </w:divBdr>
                        </w:div>
                        <w:div w:id="1927182195">
                          <w:marLeft w:val="0"/>
                          <w:marRight w:val="0"/>
                          <w:marTop w:val="0"/>
                          <w:marBottom w:val="0"/>
                          <w:divBdr>
                            <w:top w:val="none" w:sz="0" w:space="0" w:color="auto"/>
                            <w:left w:val="none" w:sz="0" w:space="0" w:color="auto"/>
                            <w:bottom w:val="none" w:sz="0" w:space="0" w:color="auto"/>
                            <w:right w:val="none" w:sz="0" w:space="0" w:color="auto"/>
                          </w:divBdr>
                        </w:div>
                        <w:div w:id="328875101">
                          <w:marLeft w:val="0"/>
                          <w:marRight w:val="0"/>
                          <w:marTop w:val="0"/>
                          <w:marBottom w:val="0"/>
                          <w:divBdr>
                            <w:top w:val="none" w:sz="0" w:space="0" w:color="auto"/>
                            <w:left w:val="none" w:sz="0" w:space="0" w:color="auto"/>
                            <w:bottom w:val="none" w:sz="0" w:space="0" w:color="auto"/>
                            <w:right w:val="none" w:sz="0" w:space="0" w:color="auto"/>
                          </w:divBdr>
                          <w:divsChild>
                            <w:div w:id="333070835">
                              <w:marLeft w:val="0"/>
                              <w:marRight w:val="0"/>
                              <w:marTop w:val="0"/>
                              <w:marBottom w:val="0"/>
                              <w:divBdr>
                                <w:top w:val="none" w:sz="0" w:space="0" w:color="auto"/>
                                <w:left w:val="none" w:sz="0" w:space="0" w:color="auto"/>
                                <w:bottom w:val="none" w:sz="0" w:space="0" w:color="auto"/>
                                <w:right w:val="none" w:sz="0" w:space="0" w:color="auto"/>
                              </w:divBdr>
                            </w:div>
                          </w:divsChild>
                        </w:div>
                        <w:div w:id="1465851199">
                          <w:marLeft w:val="0"/>
                          <w:marRight w:val="0"/>
                          <w:marTop w:val="0"/>
                          <w:marBottom w:val="0"/>
                          <w:divBdr>
                            <w:top w:val="none" w:sz="0" w:space="0" w:color="auto"/>
                            <w:left w:val="none" w:sz="0" w:space="0" w:color="auto"/>
                            <w:bottom w:val="none" w:sz="0" w:space="0" w:color="auto"/>
                            <w:right w:val="none" w:sz="0" w:space="0" w:color="auto"/>
                          </w:divBdr>
                        </w:div>
                        <w:div w:id="1022514844">
                          <w:marLeft w:val="0"/>
                          <w:marRight w:val="0"/>
                          <w:marTop w:val="0"/>
                          <w:marBottom w:val="0"/>
                          <w:divBdr>
                            <w:top w:val="none" w:sz="0" w:space="0" w:color="auto"/>
                            <w:left w:val="none" w:sz="0" w:space="0" w:color="auto"/>
                            <w:bottom w:val="none" w:sz="0" w:space="0" w:color="auto"/>
                            <w:right w:val="none" w:sz="0" w:space="0" w:color="auto"/>
                          </w:divBdr>
                          <w:divsChild>
                            <w:div w:id="419565350">
                              <w:marLeft w:val="0"/>
                              <w:marRight w:val="0"/>
                              <w:marTop w:val="0"/>
                              <w:marBottom w:val="0"/>
                              <w:divBdr>
                                <w:top w:val="none" w:sz="0" w:space="0" w:color="auto"/>
                                <w:left w:val="none" w:sz="0" w:space="0" w:color="auto"/>
                                <w:bottom w:val="none" w:sz="0" w:space="0" w:color="auto"/>
                                <w:right w:val="none" w:sz="0" w:space="0" w:color="auto"/>
                              </w:divBdr>
                            </w:div>
                          </w:divsChild>
                        </w:div>
                        <w:div w:id="1926454742">
                          <w:marLeft w:val="0"/>
                          <w:marRight w:val="0"/>
                          <w:marTop w:val="0"/>
                          <w:marBottom w:val="0"/>
                          <w:divBdr>
                            <w:top w:val="none" w:sz="0" w:space="0" w:color="auto"/>
                            <w:left w:val="none" w:sz="0" w:space="0" w:color="auto"/>
                            <w:bottom w:val="none" w:sz="0" w:space="0" w:color="auto"/>
                            <w:right w:val="none" w:sz="0" w:space="0" w:color="auto"/>
                          </w:divBdr>
                          <w:divsChild>
                            <w:div w:id="898128498">
                              <w:marLeft w:val="0"/>
                              <w:marRight w:val="0"/>
                              <w:marTop w:val="0"/>
                              <w:marBottom w:val="0"/>
                              <w:divBdr>
                                <w:top w:val="none" w:sz="0" w:space="0" w:color="auto"/>
                                <w:left w:val="none" w:sz="0" w:space="0" w:color="auto"/>
                                <w:bottom w:val="none" w:sz="0" w:space="0" w:color="auto"/>
                                <w:right w:val="none" w:sz="0" w:space="0" w:color="auto"/>
                              </w:divBdr>
                            </w:div>
                          </w:divsChild>
                        </w:div>
                        <w:div w:id="306936543">
                          <w:marLeft w:val="0"/>
                          <w:marRight w:val="0"/>
                          <w:marTop w:val="0"/>
                          <w:marBottom w:val="0"/>
                          <w:divBdr>
                            <w:top w:val="none" w:sz="0" w:space="0" w:color="auto"/>
                            <w:left w:val="none" w:sz="0" w:space="0" w:color="auto"/>
                            <w:bottom w:val="none" w:sz="0" w:space="0" w:color="auto"/>
                            <w:right w:val="none" w:sz="0" w:space="0" w:color="auto"/>
                          </w:divBdr>
                          <w:divsChild>
                            <w:div w:id="88742914">
                              <w:marLeft w:val="0"/>
                              <w:marRight w:val="0"/>
                              <w:marTop w:val="0"/>
                              <w:marBottom w:val="0"/>
                              <w:divBdr>
                                <w:top w:val="none" w:sz="0" w:space="0" w:color="auto"/>
                                <w:left w:val="none" w:sz="0" w:space="0" w:color="auto"/>
                                <w:bottom w:val="none" w:sz="0" w:space="0" w:color="auto"/>
                                <w:right w:val="none" w:sz="0" w:space="0" w:color="auto"/>
                              </w:divBdr>
                            </w:div>
                          </w:divsChild>
                        </w:div>
                        <w:div w:id="1886329260">
                          <w:marLeft w:val="0"/>
                          <w:marRight w:val="0"/>
                          <w:marTop w:val="0"/>
                          <w:marBottom w:val="0"/>
                          <w:divBdr>
                            <w:top w:val="none" w:sz="0" w:space="0" w:color="auto"/>
                            <w:left w:val="none" w:sz="0" w:space="0" w:color="auto"/>
                            <w:bottom w:val="none" w:sz="0" w:space="0" w:color="auto"/>
                            <w:right w:val="none" w:sz="0" w:space="0" w:color="auto"/>
                          </w:divBdr>
                        </w:div>
                        <w:div w:id="1160779695">
                          <w:marLeft w:val="750"/>
                          <w:marRight w:val="0"/>
                          <w:marTop w:val="0"/>
                          <w:marBottom w:val="0"/>
                          <w:divBdr>
                            <w:top w:val="none" w:sz="0" w:space="0" w:color="auto"/>
                            <w:left w:val="none" w:sz="0" w:space="0" w:color="auto"/>
                            <w:bottom w:val="none" w:sz="0" w:space="0" w:color="auto"/>
                            <w:right w:val="none" w:sz="0" w:space="0" w:color="auto"/>
                          </w:divBdr>
                          <w:divsChild>
                            <w:div w:id="2075808649">
                              <w:marLeft w:val="300"/>
                              <w:marRight w:val="0"/>
                              <w:marTop w:val="0"/>
                              <w:marBottom w:val="0"/>
                              <w:divBdr>
                                <w:top w:val="none" w:sz="0" w:space="0" w:color="auto"/>
                                <w:left w:val="none" w:sz="0" w:space="0" w:color="auto"/>
                                <w:bottom w:val="none" w:sz="0" w:space="0" w:color="auto"/>
                                <w:right w:val="none" w:sz="0" w:space="0" w:color="auto"/>
                              </w:divBdr>
                            </w:div>
                          </w:divsChild>
                        </w:div>
                        <w:div w:id="1654597844">
                          <w:marLeft w:val="750"/>
                          <w:marRight w:val="0"/>
                          <w:marTop w:val="0"/>
                          <w:marBottom w:val="0"/>
                          <w:divBdr>
                            <w:top w:val="none" w:sz="0" w:space="0" w:color="auto"/>
                            <w:left w:val="none" w:sz="0" w:space="0" w:color="auto"/>
                            <w:bottom w:val="none" w:sz="0" w:space="0" w:color="auto"/>
                            <w:right w:val="none" w:sz="0" w:space="0" w:color="auto"/>
                          </w:divBdr>
                          <w:divsChild>
                            <w:div w:id="493376484">
                              <w:marLeft w:val="300"/>
                              <w:marRight w:val="0"/>
                              <w:marTop w:val="0"/>
                              <w:marBottom w:val="0"/>
                              <w:divBdr>
                                <w:top w:val="none" w:sz="0" w:space="0" w:color="auto"/>
                                <w:left w:val="none" w:sz="0" w:space="0" w:color="auto"/>
                                <w:bottom w:val="none" w:sz="0" w:space="0" w:color="auto"/>
                                <w:right w:val="none" w:sz="0" w:space="0" w:color="auto"/>
                              </w:divBdr>
                            </w:div>
                          </w:divsChild>
                        </w:div>
                        <w:div w:id="1554803640">
                          <w:marLeft w:val="750"/>
                          <w:marRight w:val="0"/>
                          <w:marTop w:val="0"/>
                          <w:marBottom w:val="0"/>
                          <w:divBdr>
                            <w:top w:val="none" w:sz="0" w:space="0" w:color="auto"/>
                            <w:left w:val="none" w:sz="0" w:space="0" w:color="auto"/>
                            <w:bottom w:val="none" w:sz="0" w:space="0" w:color="auto"/>
                            <w:right w:val="none" w:sz="0" w:space="0" w:color="auto"/>
                          </w:divBdr>
                          <w:divsChild>
                            <w:div w:id="1167207716">
                              <w:marLeft w:val="300"/>
                              <w:marRight w:val="0"/>
                              <w:marTop w:val="0"/>
                              <w:marBottom w:val="0"/>
                              <w:divBdr>
                                <w:top w:val="none" w:sz="0" w:space="0" w:color="auto"/>
                                <w:left w:val="none" w:sz="0" w:space="0" w:color="auto"/>
                                <w:bottom w:val="none" w:sz="0" w:space="0" w:color="auto"/>
                                <w:right w:val="none" w:sz="0" w:space="0" w:color="auto"/>
                              </w:divBdr>
                              <w:divsChild>
                                <w:div w:id="1511724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77272">
                          <w:marLeft w:val="750"/>
                          <w:marRight w:val="0"/>
                          <w:marTop w:val="0"/>
                          <w:marBottom w:val="0"/>
                          <w:divBdr>
                            <w:top w:val="none" w:sz="0" w:space="0" w:color="auto"/>
                            <w:left w:val="none" w:sz="0" w:space="0" w:color="auto"/>
                            <w:bottom w:val="none" w:sz="0" w:space="0" w:color="auto"/>
                            <w:right w:val="none" w:sz="0" w:space="0" w:color="auto"/>
                          </w:divBdr>
                          <w:divsChild>
                            <w:div w:id="233782983">
                              <w:marLeft w:val="300"/>
                              <w:marRight w:val="0"/>
                              <w:marTop w:val="0"/>
                              <w:marBottom w:val="0"/>
                              <w:divBdr>
                                <w:top w:val="none" w:sz="0" w:space="0" w:color="auto"/>
                                <w:left w:val="none" w:sz="0" w:space="0" w:color="auto"/>
                                <w:bottom w:val="none" w:sz="0" w:space="0" w:color="auto"/>
                                <w:right w:val="none" w:sz="0" w:space="0" w:color="auto"/>
                              </w:divBdr>
                            </w:div>
                          </w:divsChild>
                        </w:div>
                        <w:div w:id="10375089">
                          <w:marLeft w:val="750"/>
                          <w:marRight w:val="0"/>
                          <w:marTop w:val="0"/>
                          <w:marBottom w:val="0"/>
                          <w:divBdr>
                            <w:top w:val="none" w:sz="0" w:space="0" w:color="auto"/>
                            <w:left w:val="none" w:sz="0" w:space="0" w:color="auto"/>
                            <w:bottom w:val="none" w:sz="0" w:space="0" w:color="auto"/>
                            <w:right w:val="none" w:sz="0" w:space="0" w:color="auto"/>
                          </w:divBdr>
                          <w:divsChild>
                            <w:div w:id="1247349257">
                              <w:marLeft w:val="300"/>
                              <w:marRight w:val="0"/>
                              <w:marTop w:val="0"/>
                              <w:marBottom w:val="0"/>
                              <w:divBdr>
                                <w:top w:val="none" w:sz="0" w:space="0" w:color="auto"/>
                                <w:left w:val="none" w:sz="0" w:space="0" w:color="auto"/>
                                <w:bottom w:val="none" w:sz="0" w:space="0" w:color="auto"/>
                                <w:right w:val="none" w:sz="0" w:space="0" w:color="auto"/>
                              </w:divBdr>
                            </w:div>
                          </w:divsChild>
                        </w:div>
                        <w:div w:id="1763915190">
                          <w:marLeft w:val="0"/>
                          <w:marRight w:val="0"/>
                          <w:marTop w:val="0"/>
                          <w:marBottom w:val="0"/>
                          <w:divBdr>
                            <w:top w:val="none" w:sz="0" w:space="0" w:color="auto"/>
                            <w:left w:val="none" w:sz="0" w:space="0" w:color="auto"/>
                            <w:bottom w:val="none" w:sz="0" w:space="0" w:color="auto"/>
                            <w:right w:val="none" w:sz="0" w:space="0" w:color="auto"/>
                          </w:divBdr>
                        </w:div>
                        <w:div w:id="917635614">
                          <w:marLeft w:val="750"/>
                          <w:marRight w:val="0"/>
                          <w:marTop w:val="0"/>
                          <w:marBottom w:val="0"/>
                          <w:divBdr>
                            <w:top w:val="none" w:sz="0" w:space="0" w:color="auto"/>
                            <w:left w:val="none" w:sz="0" w:space="0" w:color="auto"/>
                            <w:bottom w:val="none" w:sz="0" w:space="0" w:color="auto"/>
                            <w:right w:val="none" w:sz="0" w:space="0" w:color="auto"/>
                          </w:divBdr>
                          <w:divsChild>
                            <w:div w:id="276915118">
                              <w:marLeft w:val="300"/>
                              <w:marRight w:val="0"/>
                              <w:marTop w:val="0"/>
                              <w:marBottom w:val="0"/>
                              <w:divBdr>
                                <w:top w:val="none" w:sz="0" w:space="0" w:color="auto"/>
                                <w:left w:val="none" w:sz="0" w:space="0" w:color="auto"/>
                                <w:bottom w:val="none" w:sz="0" w:space="0" w:color="auto"/>
                                <w:right w:val="none" w:sz="0" w:space="0" w:color="auto"/>
                              </w:divBdr>
                            </w:div>
                          </w:divsChild>
                        </w:div>
                        <w:div w:id="715619650">
                          <w:marLeft w:val="750"/>
                          <w:marRight w:val="0"/>
                          <w:marTop w:val="0"/>
                          <w:marBottom w:val="0"/>
                          <w:divBdr>
                            <w:top w:val="none" w:sz="0" w:space="0" w:color="auto"/>
                            <w:left w:val="none" w:sz="0" w:space="0" w:color="auto"/>
                            <w:bottom w:val="none" w:sz="0" w:space="0" w:color="auto"/>
                            <w:right w:val="none" w:sz="0" w:space="0" w:color="auto"/>
                          </w:divBdr>
                          <w:divsChild>
                            <w:div w:id="1066026704">
                              <w:marLeft w:val="300"/>
                              <w:marRight w:val="0"/>
                              <w:marTop w:val="0"/>
                              <w:marBottom w:val="0"/>
                              <w:divBdr>
                                <w:top w:val="none" w:sz="0" w:space="0" w:color="auto"/>
                                <w:left w:val="none" w:sz="0" w:space="0" w:color="auto"/>
                                <w:bottom w:val="none" w:sz="0" w:space="0" w:color="auto"/>
                                <w:right w:val="none" w:sz="0" w:space="0" w:color="auto"/>
                              </w:divBdr>
                            </w:div>
                          </w:divsChild>
                        </w:div>
                        <w:div w:id="1519462932">
                          <w:marLeft w:val="750"/>
                          <w:marRight w:val="0"/>
                          <w:marTop w:val="0"/>
                          <w:marBottom w:val="0"/>
                          <w:divBdr>
                            <w:top w:val="none" w:sz="0" w:space="0" w:color="auto"/>
                            <w:left w:val="none" w:sz="0" w:space="0" w:color="auto"/>
                            <w:bottom w:val="none" w:sz="0" w:space="0" w:color="auto"/>
                            <w:right w:val="none" w:sz="0" w:space="0" w:color="auto"/>
                          </w:divBdr>
                          <w:divsChild>
                            <w:div w:id="597717102">
                              <w:marLeft w:val="300"/>
                              <w:marRight w:val="0"/>
                              <w:marTop w:val="0"/>
                              <w:marBottom w:val="0"/>
                              <w:divBdr>
                                <w:top w:val="none" w:sz="0" w:space="0" w:color="auto"/>
                                <w:left w:val="none" w:sz="0" w:space="0" w:color="auto"/>
                                <w:bottom w:val="none" w:sz="0" w:space="0" w:color="auto"/>
                                <w:right w:val="none" w:sz="0" w:space="0" w:color="auto"/>
                              </w:divBdr>
                              <w:divsChild>
                                <w:div w:id="182689514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48404925">
                          <w:marLeft w:val="750"/>
                          <w:marRight w:val="0"/>
                          <w:marTop w:val="0"/>
                          <w:marBottom w:val="0"/>
                          <w:divBdr>
                            <w:top w:val="none" w:sz="0" w:space="0" w:color="auto"/>
                            <w:left w:val="none" w:sz="0" w:space="0" w:color="auto"/>
                            <w:bottom w:val="none" w:sz="0" w:space="0" w:color="auto"/>
                            <w:right w:val="none" w:sz="0" w:space="0" w:color="auto"/>
                          </w:divBdr>
                          <w:divsChild>
                            <w:div w:id="1539197156">
                              <w:marLeft w:val="300"/>
                              <w:marRight w:val="0"/>
                              <w:marTop w:val="0"/>
                              <w:marBottom w:val="0"/>
                              <w:divBdr>
                                <w:top w:val="none" w:sz="0" w:space="0" w:color="auto"/>
                                <w:left w:val="none" w:sz="0" w:space="0" w:color="auto"/>
                                <w:bottom w:val="none" w:sz="0" w:space="0" w:color="auto"/>
                                <w:right w:val="none" w:sz="0" w:space="0" w:color="auto"/>
                              </w:divBdr>
                            </w:div>
                          </w:divsChild>
                        </w:div>
                        <w:div w:id="719204079">
                          <w:marLeft w:val="750"/>
                          <w:marRight w:val="0"/>
                          <w:marTop w:val="0"/>
                          <w:marBottom w:val="0"/>
                          <w:divBdr>
                            <w:top w:val="none" w:sz="0" w:space="0" w:color="auto"/>
                            <w:left w:val="none" w:sz="0" w:space="0" w:color="auto"/>
                            <w:bottom w:val="none" w:sz="0" w:space="0" w:color="auto"/>
                            <w:right w:val="none" w:sz="0" w:space="0" w:color="auto"/>
                          </w:divBdr>
                          <w:divsChild>
                            <w:div w:id="1471750154">
                              <w:marLeft w:val="300"/>
                              <w:marRight w:val="0"/>
                              <w:marTop w:val="0"/>
                              <w:marBottom w:val="0"/>
                              <w:divBdr>
                                <w:top w:val="none" w:sz="0" w:space="0" w:color="auto"/>
                                <w:left w:val="none" w:sz="0" w:space="0" w:color="auto"/>
                                <w:bottom w:val="none" w:sz="0" w:space="0" w:color="auto"/>
                                <w:right w:val="none" w:sz="0" w:space="0" w:color="auto"/>
                              </w:divBdr>
                            </w:div>
                          </w:divsChild>
                        </w:div>
                        <w:div w:id="212741265">
                          <w:marLeft w:val="0"/>
                          <w:marRight w:val="0"/>
                          <w:marTop w:val="0"/>
                          <w:marBottom w:val="0"/>
                          <w:divBdr>
                            <w:top w:val="none" w:sz="0" w:space="0" w:color="auto"/>
                            <w:left w:val="none" w:sz="0" w:space="0" w:color="auto"/>
                            <w:bottom w:val="none" w:sz="0" w:space="0" w:color="auto"/>
                            <w:right w:val="none" w:sz="0" w:space="0" w:color="auto"/>
                          </w:divBdr>
                        </w:div>
                        <w:div w:id="205719400">
                          <w:marLeft w:val="750"/>
                          <w:marRight w:val="0"/>
                          <w:marTop w:val="0"/>
                          <w:marBottom w:val="0"/>
                          <w:divBdr>
                            <w:top w:val="none" w:sz="0" w:space="0" w:color="auto"/>
                            <w:left w:val="none" w:sz="0" w:space="0" w:color="auto"/>
                            <w:bottom w:val="none" w:sz="0" w:space="0" w:color="auto"/>
                            <w:right w:val="none" w:sz="0" w:space="0" w:color="auto"/>
                          </w:divBdr>
                          <w:divsChild>
                            <w:div w:id="1335761118">
                              <w:marLeft w:val="300"/>
                              <w:marRight w:val="0"/>
                              <w:marTop w:val="0"/>
                              <w:marBottom w:val="0"/>
                              <w:divBdr>
                                <w:top w:val="none" w:sz="0" w:space="0" w:color="auto"/>
                                <w:left w:val="none" w:sz="0" w:space="0" w:color="auto"/>
                                <w:bottom w:val="none" w:sz="0" w:space="0" w:color="auto"/>
                                <w:right w:val="none" w:sz="0" w:space="0" w:color="auto"/>
                              </w:divBdr>
                            </w:div>
                          </w:divsChild>
                        </w:div>
                        <w:div w:id="1375084039">
                          <w:marLeft w:val="750"/>
                          <w:marRight w:val="0"/>
                          <w:marTop w:val="0"/>
                          <w:marBottom w:val="0"/>
                          <w:divBdr>
                            <w:top w:val="none" w:sz="0" w:space="0" w:color="auto"/>
                            <w:left w:val="none" w:sz="0" w:space="0" w:color="auto"/>
                            <w:bottom w:val="none" w:sz="0" w:space="0" w:color="auto"/>
                            <w:right w:val="none" w:sz="0" w:space="0" w:color="auto"/>
                          </w:divBdr>
                          <w:divsChild>
                            <w:div w:id="477108491">
                              <w:marLeft w:val="300"/>
                              <w:marRight w:val="0"/>
                              <w:marTop w:val="0"/>
                              <w:marBottom w:val="0"/>
                              <w:divBdr>
                                <w:top w:val="none" w:sz="0" w:space="0" w:color="auto"/>
                                <w:left w:val="none" w:sz="0" w:space="0" w:color="auto"/>
                                <w:bottom w:val="none" w:sz="0" w:space="0" w:color="auto"/>
                                <w:right w:val="none" w:sz="0" w:space="0" w:color="auto"/>
                              </w:divBdr>
                            </w:div>
                          </w:divsChild>
                        </w:div>
                        <w:div w:id="283118228">
                          <w:marLeft w:val="750"/>
                          <w:marRight w:val="0"/>
                          <w:marTop w:val="0"/>
                          <w:marBottom w:val="0"/>
                          <w:divBdr>
                            <w:top w:val="none" w:sz="0" w:space="0" w:color="auto"/>
                            <w:left w:val="none" w:sz="0" w:space="0" w:color="auto"/>
                            <w:bottom w:val="none" w:sz="0" w:space="0" w:color="auto"/>
                            <w:right w:val="none" w:sz="0" w:space="0" w:color="auto"/>
                          </w:divBdr>
                          <w:divsChild>
                            <w:div w:id="835268798">
                              <w:marLeft w:val="300"/>
                              <w:marRight w:val="0"/>
                              <w:marTop w:val="0"/>
                              <w:marBottom w:val="0"/>
                              <w:divBdr>
                                <w:top w:val="none" w:sz="0" w:space="0" w:color="auto"/>
                                <w:left w:val="none" w:sz="0" w:space="0" w:color="auto"/>
                                <w:bottom w:val="none" w:sz="0" w:space="0" w:color="auto"/>
                                <w:right w:val="none" w:sz="0" w:space="0" w:color="auto"/>
                              </w:divBdr>
                              <w:divsChild>
                                <w:div w:id="28084833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06521044">
                          <w:marLeft w:val="750"/>
                          <w:marRight w:val="0"/>
                          <w:marTop w:val="0"/>
                          <w:marBottom w:val="0"/>
                          <w:divBdr>
                            <w:top w:val="none" w:sz="0" w:space="0" w:color="auto"/>
                            <w:left w:val="none" w:sz="0" w:space="0" w:color="auto"/>
                            <w:bottom w:val="none" w:sz="0" w:space="0" w:color="auto"/>
                            <w:right w:val="none" w:sz="0" w:space="0" w:color="auto"/>
                          </w:divBdr>
                          <w:divsChild>
                            <w:div w:id="1640459527">
                              <w:marLeft w:val="300"/>
                              <w:marRight w:val="0"/>
                              <w:marTop w:val="0"/>
                              <w:marBottom w:val="0"/>
                              <w:divBdr>
                                <w:top w:val="none" w:sz="0" w:space="0" w:color="auto"/>
                                <w:left w:val="none" w:sz="0" w:space="0" w:color="auto"/>
                                <w:bottom w:val="none" w:sz="0" w:space="0" w:color="auto"/>
                                <w:right w:val="none" w:sz="0" w:space="0" w:color="auto"/>
                              </w:divBdr>
                            </w:div>
                          </w:divsChild>
                        </w:div>
                        <w:div w:id="1904557795">
                          <w:marLeft w:val="750"/>
                          <w:marRight w:val="0"/>
                          <w:marTop w:val="0"/>
                          <w:marBottom w:val="0"/>
                          <w:divBdr>
                            <w:top w:val="none" w:sz="0" w:space="0" w:color="auto"/>
                            <w:left w:val="none" w:sz="0" w:space="0" w:color="auto"/>
                            <w:bottom w:val="none" w:sz="0" w:space="0" w:color="auto"/>
                            <w:right w:val="none" w:sz="0" w:space="0" w:color="auto"/>
                          </w:divBdr>
                          <w:divsChild>
                            <w:div w:id="681591842">
                              <w:marLeft w:val="300"/>
                              <w:marRight w:val="0"/>
                              <w:marTop w:val="0"/>
                              <w:marBottom w:val="0"/>
                              <w:divBdr>
                                <w:top w:val="none" w:sz="0" w:space="0" w:color="auto"/>
                                <w:left w:val="none" w:sz="0" w:space="0" w:color="auto"/>
                                <w:bottom w:val="none" w:sz="0" w:space="0" w:color="auto"/>
                                <w:right w:val="none" w:sz="0" w:space="0" w:color="auto"/>
                              </w:divBdr>
                            </w:div>
                          </w:divsChild>
                        </w:div>
                        <w:div w:id="846216941">
                          <w:marLeft w:val="0"/>
                          <w:marRight w:val="0"/>
                          <w:marTop w:val="0"/>
                          <w:marBottom w:val="0"/>
                          <w:divBdr>
                            <w:top w:val="none" w:sz="0" w:space="0" w:color="auto"/>
                            <w:left w:val="none" w:sz="0" w:space="0" w:color="auto"/>
                            <w:bottom w:val="none" w:sz="0" w:space="0" w:color="auto"/>
                            <w:right w:val="none" w:sz="0" w:space="0" w:color="auto"/>
                          </w:divBdr>
                        </w:div>
                        <w:div w:id="660355427">
                          <w:marLeft w:val="750"/>
                          <w:marRight w:val="0"/>
                          <w:marTop w:val="0"/>
                          <w:marBottom w:val="0"/>
                          <w:divBdr>
                            <w:top w:val="none" w:sz="0" w:space="0" w:color="auto"/>
                            <w:left w:val="none" w:sz="0" w:space="0" w:color="auto"/>
                            <w:bottom w:val="none" w:sz="0" w:space="0" w:color="auto"/>
                            <w:right w:val="none" w:sz="0" w:space="0" w:color="auto"/>
                          </w:divBdr>
                          <w:divsChild>
                            <w:div w:id="821040240">
                              <w:marLeft w:val="300"/>
                              <w:marRight w:val="0"/>
                              <w:marTop w:val="0"/>
                              <w:marBottom w:val="0"/>
                              <w:divBdr>
                                <w:top w:val="none" w:sz="0" w:space="0" w:color="auto"/>
                                <w:left w:val="none" w:sz="0" w:space="0" w:color="auto"/>
                                <w:bottom w:val="none" w:sz="0" w:space="0" w:color="auto"/>
                                <w:right w:val="none" w:sz="0" w:space="0" w:color="auto"/>
                              </w:divBdr>
                            </w:div>
                          </w:divsChild>
                        </w:div>
                        <w:div w:id="1750957131">
                          <w:marLeft w:val="750"/>
                          <w:marRight w:val="0"/>
                          <w:marTop w:val="0"/>
                          <w:marBottom w:val="0"/>
                          <w:divBdr>
                            <w:top w:val="none" w:sz="0" w:space="0" w:color="auto"/>
                            <w:left w:val="none" w:sz="0" w:space="0" w:color="auto"/>
                            <w:bottom w:val="none" w:sz="0" w:space="0" w:color="auto"/>
                            <w:right w:val="none" w:sz="0" w:space="0" w:color="auto"/>
                          </w:divBdr>
                          <w:divsChild>
                            <w:div w:id="733433567">
                              <w:marLeft w:val="300"/>
                              <w:marRight w:val="0"/>
                              <w:marTop w:val="0"/>
                              <w:marBottom w:val="0"/>
                              <w:divBdr>
                                <w:top w:val="none" w:sz="0" w:space="0" w:color="auto"/>
                                <w:left w:val="none" w:sz="0" w:space="0" w:color="auto"/>
                                <w:bottom w:val="none" w:sz="0" w:space="0" w:color="auto"/>
                                <w:right w:val="none" w:sz="0" w:space="0" w:color="auto"/>
                              </w:divBdr>
                            </w:div>
                          </w:divsChild>
                        </w:div>
                        <w:div w:id="561840384">
                          <w:marLeft w:val="750"/>
                          <w:marRight w:val="0"/>
                          <w:marTop w:val="0"/>
                          <w:marBottom w:val="0"/>
                          <w:divBdr>
                            <w:top w:val="none" w:sz="0" w:space="0" w:color="auto"/>
                            <w:left w:val="none" w:sz="0" w:space="0" w:color="auto"/>
                            <w:bottom w:val="none" w:sz="0" w:space="0" w:color="auto"/>
                            <w:right w:val="none" w:sz="0" w:space="0" w:color="auto"/>
                          </w:divBdr>
                          <w:divsChild>
                            <w:div w:id="1160542888">
                              <w:marLeft w:val="300"/>
                              <w:marRight w:val="0"/>
                              <w:marTop w:val="0"/>
                              <w:marBottom w:val="0"/>
                              <w:divBdr>
                                <w:top w:val="none" w:sz="0" w:space="0" w:color="auto"/>
                                <w:left w:val="none" w:sz="0" w:space="0" w:color="auto"/>
                                <w:bottom w:val="none" w:sz="0" w:space="0" w:color="auto"/>
                                <w:right w:val="none" w:sz="0" w:space="0" w:color="auto"/>
                              </w:divBdr>
                              <w:divsChild>
                                <w:div w:id="173955401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31231368">
                          <w:marLeft w:val="750"/>
                          <w:marRight w:val="0"/>
                          <w:marTop w:val="0"/>
                          <w:marBottom w:val="0"/>
                          <w:divBdr>
                            <w:top w:val="none" w:sz="0" w:space="0" w:color="auto"/>
                            <w:left w:val="none" w:sz="0" w:space="0" w:color="auto"/>
                            <w:bottom w:val="none" w:sz="0" w:space="0" w:color="auto"/>
                            <w:right w:val="none" w:sz="0" w:space="0" w:color="auto"/>
                          </w:divBdr>
                          <w:divsChild>
                            <w:div w:id="1500851148">
                              <w:marLeft w:val="300"/>
                              <w:marRight w:val="0"/>
                              <w:marTop w:val="0"/>
                              <w:marBottom w:val="0"/>
                              <w:divBdr>
                                <w:top w:val="none" w:sz="0" w:space="0" w:color="auto"/>
                                <w:left w:val="none" w:sz="0" w:space="0" w:color="auto"/>
                                <w:bottom w:val="none" w:sz="0" w:space="0" w:color="auto"/>
                                <w:right w:val="none" w:sz="0" w:space="0" w:color="auto"/>
                              </w:divBdr>
                            </w:div>
                          </w:divsChild>
                        </w:div>
                        <w:div w:id="1253705851">
                          <w:marLeft w:val="750"/>
                          <w:marRight w:val="0"/>
                          <w:marTop w:val="0"/>
                          <w:marBottom w:val="0"/>
                          <w:divBdr>
                            <w:top w:val="none" w:sz="0" w:space="0" w:color="auto"/>
                            <w:left w:val="none" w:sz="0" w:space="0" w:color="auto"/>
                            <w:bottom w:val="none" w:sz="0" w:space="0" w:color="auto"/>
                            <w:right w:val="none" w:sz="0" w:space="0" w:color="auto"/>
                          </w:divBdr>
                          <w:divsChild>
                            <w:div w:id="113789465">
                              <w:marLeft w:val="300"/>
                              <w:marRight w:val="0"/>
                              <w:marTop w:val="0"/>
                              <w:marBottom w:val="0"/>
                              <w:divBdr>
                                <w:top w:val="none" w:sz="0" w:space="0" w:color="auto"/>
                                <w:left w:val="none" w:sz="0" w:space="0" w:color="auto"/>
                                <w:bottom w:val="none" w:sz="0" w:space="0" w:color="auto"/>
                                <w:right w:val="none" w:sz="0" w:space="0" w:color="auto"/>
                              </w:divBdr>
                            </w:div>
                          </w:divsChild>
                        </w:div>
                        <w:div w:id="1310327114">
                          <w:marLeft w:val="0"/>
                          <w:marRight w:val="0"/>
                          <w:marTop w:val="0"/>
                          <w:marBottom w:val="0"/>
                          <w:divBdr>
                            <w:top w:val="none" w:sz="0" w:space="0" w:color="auto"/>
                            <w:left w:val="none" w:sz="0" w:space="0" w:color="auto"/>
                            <w:bottom w:val="none" w:sz="0" w:space="0" w:color="auto"/>
                            <w:right w:val="none" w:sz="0" w:space="0" w:color="auto"/>
                          </w:divBdr>
                        </w:div>
                        <w:div w:id="1053038295">
                          <w:marLeft w:val="750"/>
                          <w:marRight w:val="0"/>
                          <w:marTop w:val="0"/>
                          <w:marBottom w:val="0"/>
                          <w:divBdr>
                            <w:top w:val="none" w:sz="0" w:space="0" w:color="auto"/>
                            <w:left w:val="none" w:sz="0" w:space="0" w:color="auto"/>
                            <w:bottom w:val="none" w:sz="0" w:space="0" w:color="auto"/>
                            <w:right w:val="none" w:sz="0" w:space="0" w:color="auto"/>
                          </w:divBdr>
                          <w:divsChild>
                            <w:div w:id="68314611">
                              <w:marLeft w:val="300"/>
                              <w:marRight w:val="0"/>
                              <w:marTop w:val="0"/>
                              <w:marBottom w:val="0"/>
                              <w:divBdr>
                                <w:top w:val="none" w:sz="0" w:space="0" w:color="auto"/>
                                <w:left w:val="none" w:sz="0" w:space="0" w:color="auto"/>
                                <w:bottom w:val="none" w:sz="0" w:space="0" w:color="auto"/>
                                <w:right w:val="none" w:sz="0" w:space="0" w:color="auto"/>
                              </w:divBdr>
                            </w:div>
                          </w:divsChild>
                        </w:div>
                        <w:div w:id="2111243886">
                          <w:marLeft w:val="750"/>
                          <w:marRight w:val="0"/>
                          <w:marTop w:val="0"/>
                          <w:marBottom w:val="0"/>
                          <w:divBdr>
                            <w:top w:val="none" w:sz="0" w:space="0" w:color="auto"/>
                            <w:left w:val="none" w:sz="0" w:space="0" w:color="auto"/>
                            <w:bottom w:val="none" w:sz="0" w:space="0" w:color="auto"/>
                            <w:right w:val="none" w:sz="0" w:space="0" w:color="auto"/>
                          </w:divBdr>
                          <w:divsChild>
                            <w:div w:id="1091118289">
                              <w:marLeft w:val="300"/>
                              <w:marRight w:val="0"/>
                              <w:marTop w:val="0"/>
                              <w:marBottom w:val="0"/>
                              <w:divBdr>
                                <w:top w:val="none" w:sz="0" w:space="0" w:color="auto"/>
                                <w:left w:val="none" w:sz="0" w:space="0" w:color="auto"/>
                                <w:bottom w:val="none" w:sz="0" w:space="0" w:color="auto"/>
                                <w:right w:val="none" w:sz="0" w:space="0" w:color="auto"/>
                              </w:divBdr>
                            </w:div>
                          </w:divsChild>
                        </w:div>
                        <w:div w:id="1190030488">
                          <w:marLeft w:val="750"/>
                          <w:marRight w:val="0"/>
                          <w:marTop w:val="0"/>
                          <w:marBottom w:val="0"/>
                          <w:divBdr>
                            <w:top w:val="none" w:sz="0" w:space="0" w:color="auto"/>
                            <w:left w:val="none" w:sz="0" w:space="0" w:color="auto"/>
                            <w:bottom w:val="none" w:sz="0" w:space="0" w:color="auto"/>
                            <w:right w:val="none" w:sz="0" w:space="0" w:color="auto"/>
                          </w:divBdr>
                          <w:divsChild>
                            <w:div w:id="1862426466">
                              <w:marLeft w:val="300"/>
                              <w:marRight w:val="0"/>
                              <w:marTop w:val="0"/>
                              <w:marBottom w:val="0"/>
                              <w:divBdr>
                                <w:top w:val="none" w:sz="0" w:space="0" w:color="auto"/>
                                <w:left w:val="none" w:sz="0" w:space="0" w:color="auto"/>
                                <w:bottom w:val="none" w:sz="0" w:space="0" w:color="auto"/>
                                <w:right w:val="none" w:sz="0" w:space="0" w:color="auto"/>
                              </w:divBdr>
                              <w:divsChild>
                                <w:div w:id="1154876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33419342">
                          <w:marLeft w:val="750"/>
                          <w:marRight w:val="0"/>
                          <w:marTop w:val="0"/>
                          <w:marBottom w:val="0"/>
                          <w:divBdr>
                            <w:top w:val="none" w:sz="0" w:space="0" w:color="auto"/>
                            <w:left w:val="none" w:sz="0" w:space="0" w:color="auto"/>
                            <w:bottom w:val="none" w:sz="0" w:space="0" w:color="auto"/>
                            <w:right w:val="none" w:sz="0" w:space="0" w:color="auto"/>
                          </w:divBdr>
                          <w:divsChild>
                            <w:div w:id="818418793">
                              <w:marLeft w:val="300"/>
                              <w:marRight w:val="0"/>
                              <w:marTop w:val="0"/>
                              <w:marBottom w:val="0"/>
                              <w:divBdr>
                                <w:top w:val="none" w:sz="0" w:space="0" w:color="auto"/>
                                <w:left w:val="none" w:sz="0" w:space="0" w:color="auto"/>
                                <w:bottom w:val="none" w:sz="0" w:space="0" w:color="auto"/>
                                <w:right w:val="none" w:sz="0" w:space="0" w:color="auto"/>
                              </w:divBdr>
                            </w:div>
                          </w:divsChild>
                        </w:div>
                        <w:div w:id="1659572244">
                          <w:marLeft w:val="750"/>
                          <w:marRight w:val="0"/>
                          <w:marTop w:val="0"/>
                          <w:marBottom w:val="0"/>
                          <w:divBdr>
                            <w:top w:val="none" w:sz="0" w:space="0" w:color="auto"/>
                            <w:left w:val="none" w:sz="0" w:space="0" w:color="auto"/>
                            <w:bottom w:val="none" w:sz="0" w:space="0" w:color="auto"/>
                            <w:right w:val="none" w:sz="0" w:space="0" w:color="auto"/>
                          </w:divBdr>
                          <w:divsChild>
                            <w:div w:id="1049454885">
                              <w:marLeft w:val="300"/>
                              <w:marRight w:val="0"/>
                              <w:marTop w:val="0"/>
                              <w:marBottom w:val="0"/>
                              <w:divBdr>
                                <w:top w:val="none" w:sz="0" w:space="0" w:color="auto"/>
                                <w:left w:val="none" w:sz="0" w:space="0" w:color="auto"/>
                                <w:bottom w:val="none" w:sz="0" w:space="0" w:color="auto"/>
                                <w:right w:val="none" w:sz="0" w:space="0" w:color="auto"/>
                              </w:divBdr>
                            </w:div>
                          </w:divsChild>
                        </w:div>
                        <w:div w:id="1519656629">
                          <w:marLeft w:val="0"/>
                          <w:marRight w:val="0"/>
                          <w:marTop w:val="0"/>
                          <w:marBottom w:val="0"/>
                          <w:divBdr>
                            <w:top w:val="none" w:sz="0" w:space="0" w:color="auto"/>
                            <w:left w:val="none" w:sz="0" w:space="0" w:color="auto"/>
                            <w:bottom w:val="none" w:sz="0" w:space="0" w:color="auto"/>
                            <w:right w:val="none" w:sz="0" w:space="0" w:color="auto"/>
                          </w:divBdr>
                        </w:div>
                        <w:div w:id="1557159870">
                          <w:marLeft w:val="750"/>
                          <w:marRight w:val="0"/>
                          <w:marTop w:val="0"/>
                          <w:marBottom w:val="0"/>
                          <w:divBdr>
                            <w:top w:val="none" w:sz="0" w:space="0" w:color="auto"/>
                            <w:left w:val="none" w:sz="0" w:space="0" w:color="auto"/>
                            <w:bottom w:val="none" w:sz="0" w:space="0" w:color="auto"/>
                            <w:right w:val="none" w:sz="0" w:space="0" w:color="auto"/>
                          </w:divBdr>
                          <w:divsChild>
                            <w:div w:id="652181499">
                              <w:marLeft w:val="300"/>
                              <w:marRight w:val="0"/>
                              <w:marTop w:val="0"/>
                              <w:marBottom w:val="0"/>
                              <w:divBdr>
                                <w:top w:val="none" w:sz="0" w:space="0" w:color="auto"/>
                                <w:left w:val="none" w:sz="0" w:space="0" w:color="auto"/>
                                <w:bottom w:val="none" w:sz="0" w:space="0" w:color="auto"/>
                                <w:right w:val="none" w:sz="0" w:space="0" w:color="auto"/>
                              </w:divBdr>
                            </w:div>
                          </w:divsChild>
                        </w:div>
                        <w:div w:id="1352610847">
                          <w:marLeft w:val="750"/>
                          <w:marRight w:val="0"/>
                          <w:marTop w:val="0"/>
                          <w:marBottom w:val="0"/>
                          <w:divBdr>
                            <w:top w:val="none" w:sz="0" w:space="0" w:color="auto"/>
                            <w:left w:val="none" w:sz="0" w:space="0" w:color="auto"/>
                            <w:bottom w:val="none" w:sz="0" w:space="0" w:color="auto"/>
                            <w:right w:val="none" w:sz="0" w:space="0" w:color="auto"/>
                          </w:divBdr>
                          <w:divsChild>
                            <w:div w:id="326596592">
                              <w:marLeft w:val="300"/>
                              <w:marRight w:val="0"/>
                              <w:marTop w:val="0"/>
                              <w:marBottom w:val="0"/>
                              <w:divBdr>
                                <w:top w:val="none" w:sz="0" w:space="0" w:color="auto"/>
                                <w:left w:val="none" w:sz="0" w:space="0" w:color="auto"/>
                                <w:bottom w:val="none" w:sz="0" w:space="0" w:color="auto"/>
                                <w:right w:val="none" w:sz="0" w:space="0" w:color="auto"/>
                              </w:divBdr>
                            </w:div>
                          </w:divsChild>
                        </w:div>
                        <w:div w:id="1664504669">
                          <w:marLeft w:val="750"/>
                          <w:marRight w:val="0"/>
                          <w:marTop w:val="0"/>
                          <w:marBottom w:val="0"/>
                          <w:divBdr>
                            <w:top w:val="none" w:sz="0" w:space="0" w:color="auto"/>
                            <w:left w:val="none" w:sz="0" w:space="0" w:color="auto"/>
                            <w:bottom w:val="none" w:sz="0" w:space="0" w:color="auto"/>
                            <w:right w:val="none" w:sz="0" w:space="0" w:color="auto"/>
                          </w:divBdr>
                          <w:divsChild>
                            <w:div w:id="1950549432">
                              <w:marLeft w:val="300"/>
                              <w:marRight w:val="0"/>
                              <w:marTop w:val="0"/>
                              <w:marBottom w:val="0"/>
                              <w:divBdr>
                                <w:top w:val="none" w:sz="0" w:space="0" w:color="auto"/>
                                <w:left w:val="none" w:sz="0" w:space="0" w:color="auto"/>
                                <w:bottom w:val="none" w:sz="0" w:space="0" w:color="auto"/>
                                <w:right w:val="none" w:sz="0" w:space="0" w:color="auto"/>
                              </w:divBdr>
                              <w:divsChild>
                                <w:div w:id="85211454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04954158">
                          <w:marLeft w:val="750"/>
                          <w:marRight w:val="0"/>
                          <w:marTop w:val="0"/>
                          <w:marBottom w:val="0"/>
                          <w:divBdr>
                            <w:top w:val="none" w:sz="0" w:space="0" w:color="auto"/>
                            <w:left w:val="none" w:sz="0" w:space="0" w:color="auto"/>
                            <w:bottom w:val="none" w:sz="0" w:space="0" w:color="auto"/>
                            <w:right w:val="none" w:sz="0" w:space="0" w:color="auto"/>
                          </w:divBdr>
                          <w:divsChild>
                            <w:div w:id="749698684">
                              <w:marLeft w:val="300"/>
                              <w:marRight w:val="0"/>
                              <w:marTop w:val="0"/>
                              <w:marBottom w:val="0"/>
                              <w:divBdr>
                                <w:top w:val="none" w:sz="0" w:space="0" w:color="auto"/>
                                <w:left w:val="none" w:sz="0" w:space="0" w:color="auto"/>
                                <w:bottom w:val="none" w:sz="0" w:space="0" w:color="auto"/>
                                <w:right w:val="none" w:sz="0" w:space="0" w:color="auto"/>
                              </w:divBdr>
                            </w:div>
                          </w:divsChild>
                        </w:div>
                        <w:div w:id="634677198">
                          <w:marLeft w:val="750"/>
                          <w:marRight w:val="0"/>
                          <w:marTop w:val="0"/>
                          <w:marBottom w:val="0"/>
                          <w:divBdr>
                            <w:top w:val="none" w:sz="0" w:space="0" w:color="auto"/>
                            <w:left w:val="none" w:sz="0" w:space="0" w:color="auto"/>
                            <w:bottom w:val="none" w:sz="0" w:space="0" w:color="auto"/>
                            <w:right w:val="none" w:sz="0" w:space="0" w:color="auto"/>
                          </w:divBdr>
                          <w:divsChild>
                            <w:div w:id="297565978">
                              <w:marLeft w:val="300"/>
                              <w:marRight w:val="0"/>
                              <w:marTop w:val="0"/>
                              <w:marBottom w:val="0"/>
                              <w:divBdr>
                                <w:top w:val="none" w:sz="0" w:space="0" w:color="auto"/>
                                <w:left w:val="none" w:sz="0" w:space="0" w:color="auto"/>
                                <w:bottom w:val="none" w:sz="0" w:space="0" w:color="auto"/>
                                <w:right w:val="none" w:sz="0" w:space="0" w:color="auto"/>
                              </w:divBdr>
                            </w:div>
                          </w:divsChild>
                        </w:div>
                        <w:div w:id="2043701203">
                          <w:marLeft w:val="0"/>
                          <w:marRight w:val="0"/>
                          <w:marTop w:val="0"/>
                          <w:marBottom w:val="0"/>
                          <w:divBdr>
                            <w:top w:val="none" w:sz="0" w:space="0" w:color="auto"/>
                            <w:left w:val="none" w:sz="0" w:space="0" w:color="auto"/>
                            <w:bottom w:val="none" w:sz="0" w:space="0" w:color="auto"/>
                            <w:right w:val="none" w:sz="0" w:space="0" w:color="auto"/>
                          </w:divBdr>
                        </w:div>
                        <w:div w:id="746928338">
                          <w:marLeft w:val="750"/>
                          <w:marRight w:val="0"/>
                          <w:marTop w:val="0"/>
                          <w:marBottom w:val="0"/>
                          <w:divBdr>
                            <w:top w:val="none" w:sz="0" w:space="0" w:color="auto"/>
                            <w:left w:val="none" w:sz="0" w:space="0" w:color="auto"/>
                            <w:bottom w:val="none" w:sz="0" w:space="0" w:color="auto"/>
                            <w:right w:val="none" w:sz="0" w:space="0" w:color="auto"/>
                          </w:divBdr>
                          <w:divsChild>
                            <w:div w:id="996614364">
                              <w:marLeft w:val="300"/>
                              <w:marRight w:val="0"/>
                              <w:marTop w:val="0"/>
                              <w:marBottom w:val="0"/>
                              <w:divBdr>
                                <w:top w:val="none" w:sz="0" w:space="0" w:color="auto"/>
                                <w:left w:val="none" w:sz="0" w:space="0" w:color="auto"/>
                                <w:bottom w:val="none" w:sz="0" w:space="0" w:color="auto"/>
                                <w:right w:val="none" w:sz="0" w:space="0" w:color="auto"/>
                              </w:divBdr>
                            </w:div>
                          </w:divsChild>
                        </w:div>
                        <w:div w:id="911040036">
                          <w:marLeft w:val="750"/>
                          <w:marRight w:val="0"/>
                          <w:marTop w:val="0"/>
                          <w:marBottom w:val="0"/>
                          <w:divBdr>
                            <w:top w:val="none" w:sz="0" w:space="0" w:color="auto"/>
                            <w:left w:val="none" w:sz="0" w:space="0" w:color="auto"/>
                            <w:bottom w:val="none" w:sz="0" w:space="0" w:color="auto"/>
                            <w:right w:val="none" w:sz="0" w:space="0" w:color="auto"/>
                          </w:divBdr>
                          <w:divsChild>
                            <w:div w:id="1892307191">
                              <w:marLeft w:val="300"/>
                              <w:marRight w:val="0"/>
                              <w:marTop w:val="0"/>
                              <w:marBottom w:val="0"/>
                              <w:divBdr>
                                <w:top w:val="none" w:sz="0" w:space="0" w:color="auto"/>
                                <w:left w:val="none" w:sz="0" w:space="0" w:color="auto"/>
                                <w:bottom w:val="none" w:sz="0" w:space="0" w:color="auto"/>
                                <w:right w:val="none" w:sz="0" w:space="0" w:color="auto"/>
                              </w:divBdr>
                            </w:div>
                          </w:divsChild>
                        </w:div>
                        <w:div w:id="950551693">
                          <w:marLeft w:val="750"/>
                          <w:marRight w:val="0"/>
                          <w:marTop w:val="0"/>
                          <w:marBottom w:val="0"/>
                          <w:divBdr>
                            <w:top w:val="none" w:sz="0" w:space="0" w:color="auto"/>
                            <w:left w:val="none" w:sz="0" w:space="0" w:color="auto"/>
                            <w:bottom w:val="none" w:sz="0" w:space="0" w:color="auto"/>
                            <w:right w:val="none" w:sz="0" w:space="0" w:color="auto"/>
                          </w:divBdr>
                          <w:divsChild>
                            <w:div w:id="415595493">
                              <w:marLeft w:val="300"/>
                              <w:marRight w:val="0"/>
                              <w:marTop w:val="0"/>
                              <w:marBottom w:val="0"/>
                              <w:divBdr>
                                <w:top w:val="none" w:sz="0" w:space="0" w:color="auto"/>
                                <w:left w:val="none" w:sz="0" w:space="0" w:color="auto"/>
                                <w:bottom w:val="none" w:sz="0" w:space="0" w:color="auto"/>
                                <w:right w:val="none" w:sz="0" w:space="0" w:color="auto"/>
                              </w:divBdr>
                              <w:divsChild>
                                <w:div w:id="54436884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75592978">
                          <w:marLeft w:val="750"/>
                          <w:marRight w:val="0"/>
                          <w:marTop w:val="0"/>
                          <w:marBottom w:val="0"/>
                          <w:divBdr>
                            <w:top w:val="none" w:sz="0" w:space="0" w:color="auto"/>
                            <w:left w:val="none" w:sz="0" w:space="0" w:color="auto"/>
                            <w:bottom w:val="none" w:sz="0" w:space="0" w:color="auto"/>
                            <w:right w:val="none" w:sz="0" w:space="0" w:color="auto"/>
                          </w:divBdr>
                          <w:divsChild>
                            <w:div w:id="43529488">
                              <w:marLeft w:val="300"/>
                              <w:marRight w:val="0"/>
                              <w:marTop w:val="0"/>
                              <w:marBottom w:val="0"/>
                              <w:divBdr>
                                <w:top w:val="none" w:sz="0" w:space="0" w:color="auto"/>
                                <w:left w:val="none" w:sz="0" w:space="0" w:color="auto"/>
                                <w:bottom w:val="none" w:sz="0" w:space="0" w:color="auto"/>
                                <w:right w:val="none" w:sz="0" w:space="0" w:color="auto"/>
                              </w:divBdr>
                            </w:div>
                          </w:divsChild>
                        </w:div>
                        <w:div w:id="1383946997">
                          <w:marLeft w:val="750"/>
                          <w:marRight w:val="0"/>
                          <w:marTop w:val="0"/>
                          <w:marBottom w:val="0"/>
                          <w:divBdr>
                            <w:top w:val="none" w:sz="0" w:space="0" w:color="auto"/>
                            <w:left w:val="none" w:sz="0" w:space="0" w:color="auto"/>
                            <w:bottom w:val="none" w:sz="0" w:space="0" w:color="auto"/>
                            <w:right w:val="none" w:sz="0" w:space="0" w:color="auto"/>
                          </w:divBdr>
                          <w:divsChild>
                            <w:div w:id="530072823">
                              <w:marLeft w:val="300"/>
                              <w:marRight w:val="0"/>
                              <w:marTop w:val="0"/>
                              <w:marBottom w:val="0"/>
                              <w:divBdr>
                                <w:top w:val="none" w:sz="0" w:space="0" w:color="auto"/>
                                <w:left w:val="none" w:sz="0" w:space="0" w:color="auto"/>
                                <w:bottom w:val="none" w:sz="0" w:space="0" w:color="auto"/>
                                <w:right w:val="none" w:sz="0" w:space="0" w:color="auto"/>
                              </w:divBdr>
                            </w:div>
                          </w:divsChild>
                        </w:div>
                        <w:div w:id="184296186">
                          <w:marLeft w:val="0"/>
                          <w:marRight w:val="0"/>
                          <w:marTop w:val="0"/>
                          <w:marBottom w:val="0"/>
                          <w:divBdr>
                            <w:top w:val="none" w:sz="0" w:space="0" w:color="auto"/>
                            <w:left w:val="none" w:sz="0" w:space="0" w:color="auto"/>
                            <w:bottom w:val="none" w:sz="0" w:space="0" w:color="auto"/>
                            <w:right w:val="none" w:sz="0" w:space="0" w:color="auto"/>
                          </w:divBdr>
                        </w:div>
                        <w:div w:id="1713534146">
                          <w:marLeft w:val="750"/>
                          <w:marRight w:val="0"/>
                          <w:marTop w:val="0"/>
                          <w:marBottom w:val="0"/>
                          <w:divBdr>
                            <w:top w:val="none" w:sz="0" w:space="0" w:color="auto"/>
                            <w:left w:val="none" w:sz="0" w:space="0" w:color="auto"/>
                            <w:bottom w:val="none" w:sz="0" w:space="0" w:color="auto"/>
                            <w:right w:val="none" w:sz="0" w:space="0" w:color="auto"/>
                          </w:divBdr>
                          <w:divsChild>
                            <w:div w:id="1584795845">
                              <w:marLeft w:val="300"/>
                              <w:marRight w:val="0"/>
                              <w:marTop w:val="0"/>
                              <w:marBottom w:val="0"/>
                              <w:divBdr>
                                <w:top w:val="none" w:sz="0" w:space="0" w:color="auto"/>
                                <w:left w:val="none" w:sz="0" w:space="0" w:color="auto"/>
                                <w:bottom w:val="none" w:sz="0" w:space="0" w:color="auto"/>
                                <w:right w:val="none" w:sz="0" w:space="0" w:color="auto"/>
                              </w:divBdr>
                            </w:div>
                          </w:divsChild>
                        </w:div>
                        <w:div w:id="827594698">
                          <w:marLeft w:val="750"/>
                          <w:marRight w:val="0"/>
                          <w:marTop w:val="0"/>
                          <w:marBottom w:val="0"/>
                          <w:divBdr>
                            <w:top w:val="none" w:sz="0" w:space="0" w:color="auto"/>
                            <w:left w:val="none" w:sz="0" w:space="0" w:color="auto"/>
                            <w:bottom w:val="none" w:sz="0" w:space="0" w:color="auto"/>
                            <w:right w:val="none" w:sz="0" w:space="0" w:color="auto"/>
                          </w:divBdr>
                          <w:divsChild>
                            <w:div w:id="1930037944">
                              <w:marLeft w:val="300"/>
                              <w:marRight w:val="0"/>
                              <w:marTop w:val="0"/>
                              <w:marBottom w:val="0"/>
                              <w:divBdr>
                                <w:top w:val="none" w:sz="0" w:space="0" w:color="auto"/>
                                <w:left w:val="none" w:sz="0" w:space="0" w:color="auto"/>
                                <w:bottom w:val="none" w:sz="0" w:space="0" w:color="auto"/>
                                <w:right w:val="none" w:sz="0" w:space="0" w:color="auto"/>
                              </w:divBdr>
                            </w:div>
                          </w:divsChild>
                        </w:div>
                        <w:div w:id="1685135267">
                          <w:marLeft w:val="750"/>
                          <w:marRight w:val="0"/>
                          <w:marTop w:val="0"/>
                          <w:marBottom w:val="0"/>
                          <w:divBdr>
                            <w:top w:val="none" w:sz="0" w:space="0" w:color="auto"/>
                            <w:left w:val="none" w:sz="0" w:space="0" w:color="auto"/>
                            <w:bottom w:val="none" w:sz="0" w:space="0" w:color="auto"/>
                            <w:right w:val="none" w:sz="0" w:space="0" w:color="auto"/>
                          </w:divBdr>
                          <w:divsChild>
                            <w:div w:id="2053386333">
                              <w:marLeft w:val="300"/>
                              <w:marRight w:val="0"/>
                              <w:marTop w:val="0"/>
                              <w:marBottom w:val="0"/>
                              <w:divBdr>
                                <w:top w:val="none" w:sz="0" w:space="0" w:color="auto"/>
                                <w:left w:val="none" w:sz="0" w:space="0" w:color="auto"/>
                                <w:bottom w:val="none" w:sz="0" w:space="0" w:color="auto"/>
                                <w:right w:val="none" w:sz="0" w:space="0" w:color="auto"/>
                              </w:divBdr>
                              <w:divsChild>
                                <w:div w:id="10881153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68381365">
                          <w:marLeft w:val="750"/>
                          <w:marRight w:val="0"/>
                          <w:marTop w:val="0"/>
                          <w:marBottom w:val="0"/>
                          <w:divBdr>
                            <w:top w:val="none" w:sz="0" w:space="0" w:color="auto"/>
                            <w:left w:val="none" w:sz="0" w:space="0" w:color="auto"/>
                            <w:bottom w:val="none" w:sz="0" w:space="0" w:color="auto"/>
                            <w:right w:val="none" w:sz="0" w:space="0" w:color="auto"/>
                          </w:divBdr>
                          <w:divsChild>
                            <w:div w:id="1131165452">
                              <w:marLeft w:val="300"/>
                              <w:marRight w:val="0"/>
                              <w:marTop w:val="0"/>
                              <w:marBottom w:val="0"/>
                              <w:divBdr>
                                <w:top w:val="none" w:sz="0" w:space="0" w:color="auto"/>
                                <w:left w:val="none" w:sz="0" w:space="0" w:color="auto"/>
                                <w:bottom w:val="none" w:sz="0" w:space="0" w:color="auto"/>
                                <w:right w:val="none" w:sz="0" w:space="0" w:color="auto"/>
                              </w:divBdr>
                            </w:div>
                          </w:divsChild>
                        </w:div>
                        <w:div w:id="754323079">
                          <w:marLeft w:val="750"/>
                          <w:marRight w:val="0"/>
                          <w:marTop w:val="0"/>
                          <w:marBottom w:val="0"/>
                          <w:divBdr>
                            <w:top w:val="none" w:sz="0" w:space="0" w:color="auto"/>
                            <w:left w:val="none" w:sz="0" w:space="0" w:color="auto"/>
                            <w:bottom w:val="none" w:sz="0" w:space="0" w:color="auto"/>
                            <w:right w:val="none" w:sz="0" w:space="0" w:color="auto"/>
                          </w:divBdr>
                          <w:divsChild>
                            <w:div w:id="1618482726">
                              <w:marLeft w:val="300"/>
                              <w:marRight w:val="0"/>
                              <w:marTop w:val="0"/>
                              <w:marBottom w:val="0"/>
                              <w:divBdr>
                                <w:top w:val="none" w:sz="0" w:space="0" w:color="auto"/>
                                <w:left w:val="none" w:sz="0" w:space="0" w:color="auto"/>
                                <w:bottom w:val="none" w:sz="0" w:space="0" w:color="auto"/>
                                <w:right w:val="none" w:sz="0" w:space="0" w:color="auto"/>
                              </w:divBdr>
                            </w:div>
                          </w:divsChild>
                        </w:div>
                        <w:div w:id="14790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newver=2&amp;mode=show_doc&amp;doc_id=670111" TargetMode="External"/><Relationship Id="rId13" Type="http://schemas.openxmlformats.org/officeDocument/2006/relationships/hyperlink" Target="http://www.aop.bg/case2.php?newver=2&amp;mode=show_doc&amp;doc_id=670111" TargetMode="External"/><Relationship Id="rId18" Type="http://schemas.openxmlformats.org/officeDocument/2006/relationships/hyperlink" Target="mailto:cpcadmin@cpc.bg" TargetMode="External"/><Relationship Id="rId3" Type="http://schemas.microsoft.com/office/2007/relationships/stylesWithEffects" Target="stylesWithEffects.xml"/><Relationship Id="rId21" Type="http://schemas.openxmlformats.org/officeDocument/2006/relationships/hyperlink" Target="javascript:openURL('http://www.cpc.bg')" TargetMode="External"/><Relationship Id="rId7" Type="http://schemas.openxmlformats.org/officeDocument/2006/relationships/image" Target="media/image1.gif"/><Relationship Id="rId12" Type="http://schemas.openxmlformats.org/officeDocument/2006/relationships/hyperlink" Target="http://www.aop.bg/case2.php?newver=2&amp;mode=show_doc&amp;doc_id=670111" TargetMode="External"/><Relationship Id="rId17" Type="http://schemas.openxmlformats.org/officeDocument/2006/relationships/hyperlink" Target="javascript:openURL('http://zop.unwe.bg/Document?folderId=122')" TargetMode="External"/><Relationship Id="rId2" Type="http://schemas.openxmlformats.org/officeDocument/2006/relationships/styles" Target="styles.xml"/><Relationship Id="rId16" Type="http://schemas.openxmlformats.org/officeDocument/2006/relationships/hyperlink" Target="javascript:openURL('http://zop.unwe.bg/Document?folderId=122')" TargetMode="External"/><Relationship Id="rId20" Type="http://schemas.openxmlformats.org/officeDocument/2006/relationships/hyperlink" Target="mailto:cpcadmin@cpc.bg" TargetMode="External"/><Relationship Id="rId1" Type="http://schemas.openxmlformats.org/officeDocument/2006/relationships/numbering" Target="numbering.xml"/><Relationship Id="rId6" Type="http://schemas.openxmlformats.org/officeDocument/2006/relationships/hyperlink" Target="http://www.aop.bg/case2.php?newver=2&amp;mode=show_doc&amp;doc_id=670111&amp;header=&amp;header=print" TargetMode="External"/><Relationship Id="rId11" Type="http://schemas.openxmlformats.org/officeDocument/2006/relationships/hyperlink" Target="http://www.aop.bg/case2.php?newver=2&amp;mode=show_doc&amp;doc_id=670111" TargetMode="External"/><Relationship Id="rId5" Type="http://schemas.openxmlformats.org/officeDocument/2006/relationships/webSettings" Target="webSettings.xml"/><Relationship Id="rId15" Type="http://schemas.openxmlformats.org/officeDocument/2006/relationships/hyperlink" Target="javascript:openURL('www.unwe.bg')" TargetMode="External"/><Relationship Id="rId23" Type="http://schemas.openxmlformats.org/officeDocument/2006/relationships/theme" Target="theme/theme1.xml"/><Relationship Id="rId10" Type="http://schemas.openxmlformats.org/officeDocument/2006/relationships/hyperlink" Target="http://www.aop.bg/case2.php?newver=2&amp;mode=show_doc&amp;doc_id=670111" TargetMode="External"/><Relationship Id="rId19" Type="http://schemas.openxmlformats.org/officeDocument/2006/relationships/hyperlink" Target="javascript:openURL('http://www.cpc.bg')" TargetMode="External"/><Relationship Id="rId4" Type="http://schemas.openxmlformats.org/officeDocument/2006/relationships/settings" Target="settings.xml"/><Relationship Id="rId9" Type="http://schemas.openxmlformats.org/officeDocument/2006/relationships/hyperlink" Target="http://www.aop.bg/case2.php?newver=2&amp;mode=show_doc&amp;doc_id=670111" TargetMode="External"/><Relationship Id="rId14" Type="http://schemas.openxmlformats.org/officeDocument/2006/relationships/hyperlink" Target="mailto:yavor@unwe.b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dc:creator>
  <cp:lastModifiedBy>SAMY</cp:lastModifiedBy>
  <cp:revision>1</cp:revision>
  <dcterms:created xsi:type="dcterms:W3CDTF">2015-06-04T10:33:00Z</dcterms:created>
  <dcterms:modified xsi:type="dcterms:W3CDTF">2015-06-04T10:34:00Z</dcterms:modified>
</cp:coreProperties>
</file>